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jc w:val="both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 Идея создания нового портала </w:t>
      </w:r>
      <w:hyperlink r:id="rId8" w:tooltip="https://www.alekseevka-invest.ru/" w:history="1">
        <w:r>
          <w:rPr>
            <w:rStyle w:val="172"/>
            <w:rFonts w:ascii="Times New Roman" w:hAnsi="Times New Roman" w:cs="Times New Roman" w:eastAsia="Times New Roman"/>
            <w:color w:val="0000EE"/>
            <w:sz w:val="24"/>
            <w:u w:val="single"/>
          </w:rPr>
          <w:t xml:space="preserve"> www.alekseevka-invest.ru </w:t>
        </w:r>
      </w:hyperlink>
      <w:r>
        <w:rPr>
          <w:rFonts w:ascii="Times New Roman" w:hAnsi="Times New Roman" w:cs="Times New Roman" w:eastAsia="Times New Roman"/>
          <w:color w:val="000000"/>
          <w:sz w:val="24"/>
        </w:rPr>
        <w:t xml:space="preserve"> возникла в связи с необходимостью привлечения инвестиций в районную экономику. </w:t>
      </w:r>
      <w:r/>
    </w:p>
    <w:p>
      <w:pPr>
        <w:ind w:left="0" w:right="0" w:firstLine="0"/>
        <w:jc w:val="both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 Единый инвестиционный портал Алексеевского района, разработанный для представителей бизнес-сообщества, представляет собой современную информационную платформу, обеспечивающую потенциальных инвесторов максимально полной, достоверной и актуальной информацие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й о возможностях территории.</w:t>
      </w:r>
      <w:r/>
    </w:p>
    <w:p>
      <w:pPr>
        <w:ind w:left="0" w:right="0" w:firstLine="0"/>
        <w:jc w:val="both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 Инвестиционный портал является своего рода визитной карточкой территории, ее лицом. Он обеспечивает открытость районной деятельности, предоставляет возможность быстрого и удобного доступа к актуальной информации, знакомит с экономическим потенциалом район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а.</w:t>
      </w:r>
      <w:r/>
    </w:p>
    <w:p>
      <w:pPr>
        <w:ind w:left="0" w:right="0" w:firstLine="0"/>
        <w:jc w:val="both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 Для пользователей портала создана сводная база о предприятиях, работающих на территории района, о реализованных и реализующихся инвестиционных проектах. Новый портал способствует созданию имиджа района как инвестиционно привлекательной территории, а также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 демонстрирует заинтересованность местных властей в привлечении инвесторов.</w:t>
      </w:r>
      <w:r/>
    </w:p>
    <w:p>
      <w:pPr>
        <w:ind w:left="0" w:right="0" w:firstLine="0"/>
        <w:jc w:val="both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 «Положительный инвестиционный климат - одно из важнейших условий для устойчивого экономического развития нашего района. Его создание и поддержание обеспечит качественно новая система работы с инвесторами и максимально благоприятные условия для развития на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 всей территории района, - комментирует председатель комитета экономического развития, финансов и бюджетной политики администрации Алексеевского района Е. М. Серкин. - Новый инвестиционный портал познакомит посетителей с богатым ресурсным потенциалом нашег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о края, внедряемыми экономическими проектами, обеспечит заинтересованных представителей бизнес-среды актуальной информацией. Мы открыты для конструктивного диалога и плодотворного сотрудничества. Будем рады новым идеям и инвестиционным инициативам».</w:t>
      </w:r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598"/>
    <w:next w:val="59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59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3">
    <w:name w:val="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7">
    <w:name w:val="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0">
    <w:name w:val="Bordered &amp; 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4">
    <w:name w:val="Bordered &amp; 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table" w:styleId="5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0" w:default="1">
    <w:name w:val="No List"/>
    <w:uiPriority w:val="99"/>
    <w:semiHidden/>
    <w:unhideWhenUsed/>
  </w:style>
  <w:style w:type="paragraph" w:styleId="601">
    <w:name w:val="No Spacing"/>
    <w:basedOn w:val="598"/>
    <w:uiPriority w:val="1"/>
    <w:qFormat/>
    <w:pPr>
      <w:spacing w:after="0" w:line="240" w:lineRule="auto"/>
    </w:pPr>
  </w:style>
  <w:style w:type="paragraph" w:styleId="602">
    <w:name w:val="List Paragraph"/>
    <w:basedOn w:val="598"/>
    <w:uiPriority w:val="34"/>
    <w:qFormat/>
    <w:pPr>
      <w:contextualSpacing/>
      <w:ind w:left="720"/>
    </w:pPr>
  </w:style>
  <w:style w:type="character" w:styleId="60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https://www.alekseevka-invest.ru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2022-07-19T14:43:11Z</dcterms:modified>
</cp:coreProperties>
</file>