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445EC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45EC4" w:rsidRDefault="0069703D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EC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45EC4" w:rsidRDefault="0069703D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30.12.2015 N 1490</w:t>
            </w:r>
            <w:r>
              <w:rPr>
                <w:sz w:val="48"/>
              </w:rPr>
              <w:br/>
              <w:t>(ред. от 24.11.2022)</w:t>
            </w:r>
            <w:r>
              <w:rPr>
                <w:sz w:val="48"/>
              </w:rPr>
              <w:br/>
              <w:t>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</w:t>
            </w:r>
            <w:r>
              <w:rPr>
                <w:sz w:val="48"/>
              </w:rPr>
              <w:br/>
              <w:t>(вместе с "</w:t>
            </w:r>
            <w:r>
              <w:rPr>
                <w:sz w:val="48"/>
              </w:rPr>
              <w:t>Правилами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партнерстве")</w:t>
            </w:r>
          </w:p>
        </w:tc>
      </w:tr>
      <w:tr w:rsidR="00445EC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45EC4" w:rsidRDefault="0069703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26.01.2023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445EC4" w:rsidRDefault="00445EC4">
      <w:pPr>
        <w:pStyle w:val="ConsPlusNormal0"/>
        <w:sectPr w:rsidR="00445EC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45EC4" w:rsidRDefault="00445EC4">
      <w:pPr>
        <w:pStyle w:val="ConsPlusNormal0"/>
        <w:jc w:val="both"/>
        <w:outlineLvl w:val="0"/>
      </w:pPr>
    </w:p>
    <w:p w:rsidR="00445EC4" w:rsidRDefault="0069703D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445EC4" w:rsidRDefault="00445EC4">
      <w:pPr>
        <w:pStyle w:val="ConsPlusTitle0"/>
        <w:jc w:val="center"/>
      </w:pPr>
    </w:p>
    <w:p w:rsidR="00445EC4" w:rsidRDefault="0069703D">
      <w:pPr>
        <w:pStyle w:val="ConsPlusTitle0"/>
        <w:jc w:val="center"/>
      </w:pPr>
      <w:r>
        <w:t>ПОСТАНОВЛЕНИЕ</w:t>
      </w:r>
    </w:p>
    <w:p w:rsidR="00445EC4" w:rsidRDefault="0069703D">
      <w:pPr>
        <w:pStyle w:val="ConsPlusTitle0"/>
        <w:jc w:val="center"/>
      </w:pPr>
      <w:r>
        <w:t>от 30 декабря 2015 г. N 1490</w:t>
      </w:r>
    </w:p>
    <w:p w:rsidR="00445EC4" w:rsidRDefault="00445EC4">
      <w:pPr>
        <w:pStyle w:val="ConsPlusTitle0"/>
        <w:jc w:val="center"/>
      </w:pPr>
    </w:p>
    <w:p w:rsidR="00445EC4" w:rsidRDefault="0069703D">
      <w:pPr>
        <w:pStyle w:val="ConsPlusTitle0"/>
        <w:jc w:val="center"/>
      </w:pPr>
      <w:r>
        <w:t>ОБ ОСУЩЕСТВЛЕНИИ</w:t>
      </w:r>
    </w:p>
    <w:p w:rsidR="00445EC4" w:rsidRDefault="0069703D">
      <w:pPr>
        <w:pStyle w:val="ConsPlusTitle0"/>
        <w:jc w:val="center"/>
      </w:pPr>
      <w:r>
        <w:t>ПУБЛИЧНЫМ ПАРТНЕРОМ КОНТРОЛЯ ЗА ИСПОЛНЕНИЕМ СОГЛАШЕНИЯ</w:t>
      </w:r>
    </w:p>
    <w:p w:rsidR="00445EC4" w:rsidRDefault="0069703D">
      <w:pPr>
        <w:pStyle w:val="ConsPlusTitle0"/>
        <w:jc w:val="center"/>
      </w:pPr>
      <w:r>
        <w:t>О ГОСУДАРСТВЕННО-ЧАСТНОМ ПАРТНЕРСТВЕ И СОГЛАШЕНИЯ</w:t>
      </w:r>
    </w:p>
    <w:p w:rsidR="00445EC4" w:rsidRDefault="0069703D">
      <w:pPr>
        <w:pStyle w:val="ConsPlusTitle0"/>
        <w:jc w:val="center"/>
      </w:pPr>
      <w:r>
        <w:t>О МУНИЦИПАЛЬНО-ЧАСТНОМ ПАРТНЕРСТВЕ</w:t>
      </w:r>
    </w:p>
    <w:p w:rsidR="00445EC4" w:rsidRDefault="00445EC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45E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EC4" w:rsidRDefault="00445EC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EC4" w:rsidRDefault="00445EC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EC4" w:rsidRDefault="006970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EC4" w:rsidRDefault="006970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24.11.2022 N 2139)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EC4" w:rsidRDefault="00445EC4">
            <w:pPr>
              <w:pStyle w:val="ConsPlusNormal0"/>
            </w:pPr>
          </w:p>
        </w:tc>
      </w:tr>
    </w:tbl>
    <w:p w:rsidR="00445EC4" w:rsidRDefault="00445EC4">
      <w:pPr>
        <w:pStyle w:val="ConsPlusNormal0"/>
        <w:jc w:val="both"/>
      </w:pPr>
    </w:p>
    <w:p w:rsidR="00445EC4" w:rsidRDefault="0069703D">
      <w:pPr>
        <w:pStyle w:val="ConsPlusNormal0"/>
        <w:ind w:firstLine="540"/>
        <w:jc w:val="both"/>
      </w:pPr>
      <w:r>
        <w:t>В соответствии с Федераль</w:t>
      </w:r>
      <w:r>
        <w:t xml:space="preserve">ным </w:t>
      </w:r>
      <w:hyperlink r:id="rId11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</w:t>
      </w:r>
      <w:r>
        <w:t>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0" w:tooltip="ПРАВИЛА">
        <w:r>
          <w:rPr>
            <w:color w:val="0000FF"/>
          </w:rPr>
          <w:t>Правила</w:t>
        </w:r>
      </w:hyperlink>
      <w:r>
        <w:t xml:space="preserve"> осуществления публичным партнером контро</w:t>
      </w:r>
      <w:r>
        <w:t>ля за исполнением соглашения о государственно-частном партнерстве и соглашения о муниципально-частном партнерстве.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1 января 2016 г.</w:t>
      </w:r>
    </w:p>
    <w:p w:rsidR="00445EC4" w:rsidRDefault="00445EC4">
      <w:pPr>
        <w:pStyle w:val="ConsPlusNormal0"/>
        <w:jc w:val="both"/>
      </w:pPr>
    </w:p>
    <w:p w:rsidR="00445EC4" w:rsidRDefault="0069703D">
      <w:pPr>
        <w:pStyle w:val="ConsPlusNormal0"/>
        <w:jc w:val="right"/>
      </w:pPr>
      <w:r>
        <w:t>Председатель Правительства</w:t>
      </w:r>
    </w:p>
    <w:p w:rsidR="00445EC4" w:rsidRDefault="0069703D">
      <w:pPr>
        <w:pStyle w:val="ConsPlusNormal0"/>
        <w:jc w:val="right"/>
      </w:pPr>
      <w:r>
        <w:t>Российской Федерации</w:t>
      </w:r>
    </w:p>
    <w:p w:rsidR="00445EC4" w:rsidRDefault="0069703D">
      <w:pPr>
        <w:pStyle w:val="ConsPlusNormal0"/>
        <w:jc w:val="right"/>
      </w:pPr>
      <w:r>
        <w:t>Д.МЕДВЕДЕВ</w:t>
      </w:r>
    </w:p>
    <w:p w:rsidR="00445EC4" w:rsidRDefault="00445EC4">
      <w:pPr>
        <w:pStyle w:val="ConsPlusNormal0"/>
        <w:jc w:val="both"/>
      </w:pPr>
    </w:p>
    <w:p w:rsidR="00445EC4" w:rsidRDefault="00445EC4">
      <w:pPr>
        <w:pStyle w:val="ConsPlusNormal0"/>
        <w:jc w:val="both"/>
      </w:pPr>
    </w:p>
    <w:p w:rsidR="00445EC4" w:rsidRDefault="00445EC4">
      <w:pPr>
        <w:pStyle w:val="ConsPlusNormal0"/>
        <w:jc w:val="both"/>
      </w:pPr>
    </w:p>
    <w:p w:rsidR="00445EC4" w:rsidRDefault="00445EC4">
      <w:pPr>
        <w:pStyle w:val="ConsPlusNormal0"/>
        <w:jc w:val="both"/>
      </w:pPr>
    </w:p>
    <w:p w:rsidR="00445EC4" w:rsidRDefault="00445EC4">
      <w:pPr>
        <w:pStyle w:val="ConsPlusNormal0"/>
        <w:jc w:val="both"/>
      </w:pPr>
    </w:p>
    <w:p w:rsidR="00445EC4" w:rsidRDefault="0069703D">
      <w:pPr>
        <w:pStyle w:val="ConsPlusNormal0"/>
        <w:jc w:val="right"/>
        <w:outlineLvl w:val="0"/>
      </w:pPr>
      <w:r>
        <w:t>Утверждены</w:t>
      </w:r>
    </w:p>
    <w:p w:rsidR="00445EC4" w:rsidRDefault="0069703D">
      <w:pPr>
        <w:pStyle w:val="ConsPlusNormal0"/>
        <w:jc w:val="right"/>
      </w:pPr>
      <w:r>
        <w:t>постановлением Правительства</w:t>
      </w:r>
    </w:p>
    <w:p w:rsidR="00445EC4" w:rsidRDefault="0069703D">
      <w:pPr>
        <w:pStyle w:val="ConsPlusNormal0"/>
        <w:jc w:val="right"/>
      </w:pPr>
      <w:r>
        <w:t>Российской Федерации</w:t>
      </w:r>
    </w:p>
    <w:p w:rsidR="00445EC4" w:rsidRDefault="0069703D">
      <w:pPr>
        <w:pStyle w:val="ConsPlusNormal0"/>
        <w:jc w:val="right"/>
      </w:pPr>
      <w:r>
        <w:t>от 30 декабря 2015 г. N 1490</w:t>
      </w:r>
    </w:p>
    <w:p w:rsidR="00445EC4" w:rsidRDefault="00445EC4">
      <w:pPr>
        <w:pStyle w:val="ConsPlusNormal0"/>
        <w:jc w:val="both"/>
      </w:pPr>
    </w:p>
    <w:p w:rsidR="00445EC4" w:rsidRDefault="0069703D">
      <w:pPr>
        <w:pStyle w:val="ConsPlusTitle0"/>
        <w:jc w:val="center"/>
      </w:pPr>
      <w:bookmarkStart w:id="1" w:name="P30"/>
      <w:bookmarkEnd w:id="1"/>
      <w:r>
        <w:t>ПРАВИЛА</w:t>
      </w:r>
    </w:p>
    <w:p w:rsidR="00445EC4" w:rsidRDefault="0069703D">
      <w:pPr>
        <w:pStyle w:val="ConsPlusTitle0"/>
        <w:jc w:val="center"/>
      </w:pPr>
      <w:r>
        <w:t>ОСУЩЕСТВЛЕНИЯ ПУБЛИЧНЫМ ПАРТНЕРОМ КОНТРОЛЯ ЗА ИСПОЛНЕНИЕМ</w:t>
      </w:r>
    </w:p>
    <w:p w:rsidR="00445EC4" w:rsidRDefault="0069703D">
      <w:pPr>
        <w:pStyle w:val="ConsPlusTitle0"/>
        <w:jc w:val="center"/>
      </w:pPr>
      <w:r>
        <w:t>СОГЛАШЕНИЯ О ГОСУДАРСТВЕННО-ЧАСТНОМ ПАРТНЕРСТВЕ</w:t>
      </w:r>
    </w:p>
    <w:p w:rsidR="00445EC4" w:rsidRDefault="0069703D">
      <w:pPr>
        <w:pStyle w:val="ConsPlusTitle0"/>
        <w:jc w:val="center"/>
      </w:pPr>
      <w:r>
        <w:t>И СОГЛАШЕНИЯ О МУНИЦИПАЛЬНО-ЧАСТНОМ ПАРТНЕРСТВЕ</w:t>
      </w:r>
    </w:p>
    <w:p w:rsidR="00445EC4" w:rsidRDefault="00445EC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45E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EC4" w:rsidRDefault="00445EC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EC4" w:rsidRDefault="00445EC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EC4" w:rsidRDefault="0069703D">
            <w:pPr>
              <w:pStyle w:val="ConsPlusNormal0"/>
              <w:jc w:val="center"/>
            </w:pPr>
            <w:r>
              <w:rPr>
                <w:color w:val="392C69"/>
              </w:rPr>
              <w:t>Список изме</w:t>
            </w:r>
            <w:r>
              <w:rPr>
                <w:color w:val="392C69"/>
              </w:rPr>
              <w:t>няющих документов</w:t>
            </w:r>
          </w:p>
          <w:p w:rsidR="00445EC4" w:rsidRDefault="006970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24.11.2022 N 2139)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EC4" w:rsidRDefault="00445EC4">
            <w:pPr>
              <w:pStyle w:val="ConsPlusNormal0"/>
            </w:pPr>
          </w:p>
        </w:tc>
      </w:tr>
    </w:tbl>
    <w:p w:rsidR="00445EC4" w:rsidRDefault="00445EC4">
      <w:pPr>
        <w:pStyle w:val="ConsPlusNormal0"/>
        <w:jc w:val="both"/>
      </w:pPr>
    </w:p>
    <w:p w:rsidR="00445EC4" w:rsidRDefault="0069703D">
      <w:pPr>
        <w:pStyle w:val="ConsPlusNormal0"/>
        <w:ind w:firstLine="540"/>
        <w:jc w:val="both"/>
      </w:pPr>
      <w:r>
        <w:t>1. Настоящие Правила устанавливают порядок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</w:t>
      </w:r>
      <w:r>
        <w:t>ртнером условий соглашения (далее - контроль за исполнением соглашения).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2. Целями осуществления публичным партнером контроля за исполнением соглашения являются выявление и предотвращение нарушений частным партнером условий соглашения.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3. Контроль за испол</w:t>
      </w:r>
      <w:r>
        <w:t xml:space="preserve">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</w:t>
      </w:r>
      <w:r>
        <w:lastRenderedPageBreak/>
        <w:t>име</w:t>
      </w:r>
      <w:r>
        <w:t>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4. Публичный партнер, а также государственные органы и юридические лица, выступающие на стороне публичного пар</w:t>
      </w:r>
      <w:r>
        <w:t>тнера в соответствии с соглашением, вправе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 Для проверки соответствия разработанной час</w:t>
      </w:r>
      <w:r>
        <w:t>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5. Перечень выступающих на стороне публичного па</w:t>
      </w:r>
      <w:r>
        <w:t>ртнера государственных органов и юридических лиц, а также их полномочия при осуществлении контроля за исполнением соглашения предусматриваются соглашением.</w:t>
      </w:r>
    </w:p>
    <w:p w:rsidR="00445EC4" w:rsidRDefault="0069703D">
      <w:pPr>
        <w:pStyle w:val="ConsPlusNormal0"/>
        <w:spacing w:before="200"/>
        <w:ind w:firstLine="540"/>
        <w:jc w:val="both"/>
      </w:pPr>
      <w:bookmarkStart w:id="2" w:name="P42"/>
      <w:bookmarkEnd w:id="2"/>
      <w:r>
        <w:t>6. Контроль за исполнением соглашения осуществляется на основании плана, утверждаемого публичным пар</w:t>
      </w:r>
      <w:r>
        <w:t>тнером, посредством проведения плановых контрольных мероприятий на каждой стадии реализации соглашения не реже одного раза в квартал календарного года. Указанный план на очередной календарный год составляется не позднее чем за один месяц до окончания текущ</w:t>
      </w:r>
      <w:r>
        <w:t>его года.</w:t>
      </w:r>
    </w:p>
    <w:p w:rsidR="00445EC4" w:rsidRDefault="0069703D">
      <w:pPr>
        <w:pStyle w:val="ConsPlusNormal0"/>
        <w:jc w:val="both"/>
      </w:pPr>
      <w:r>
        <w:t xml:space="preserve">(в ред. </w:t>
      </w:r>
      <w:hyperlink r:id="rId13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 xml:space="preserve">7. В плане, указанном в </w:t>
      </w:r>
      <w:hyperlink w:anchor="P42" w:tooltip="6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й стадии реализации соглашения не реже одного раза в квартал календарного года. Указанны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б) место контрольных мероприятий;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в) предмет контрольных меропри</w:t>
      </w:r>
      <w:r>
        <w:t>ятий;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г) период контрольных мероприятий (количество дней);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8. В случае получения публичным партнером от юридических лиц, граждан (индивидуальных предпр</w:t>
      </w:r>
      <w:r>
        <w:t>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</w:t>
      </w:r>
      <w:r>
        <w:t xml:space="preserve"> партнером предписаний об устранении выявленных нарушений проводится внеплановое контрольное мероприятие.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9. Не позднее чем за 14 календарных дней до даты начала проведения внепланового контрольного мероприятия частному партнеру направляется по почте заказ</w:t>
      </w:r>
      <w:r>
        <w:t>ным письмом уведомление о проведении контрольного мероприятия, которое содержит: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а) фамилию, имя, отчество и полное наименование должности проверяющего физического лица (далее - проверяющий), являющегося представителем публичного партнера, государственного</w:t>
      </w:r>
      <w:r>
        <w:t xml:space="preserve"> органа и (или) юридического лица;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б) место контрольного мероприятия;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в) предмет контрольного мероприятия;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г) период контрольного мероприятия (количество дней);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е) список документов, которые частный партнер обязан представить к дате начала контрольного мероприятия по месту его проведения.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</w:t>
      </w:r>
      <w:r>
        <w:t>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</w:t>
      </w:r>
      <w:r>
        <w:t xml:space="preserve"> но не более чем на 14 календарных дней.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445EC4" w:rsidRDefault="0069703D">
      <w:pPr>
        <w:pStyle w:val="ConsPlusNormal0"/>
        <w:spacing w:before="200"/>
        <w:ind w:firstLine="540"/>
        <w:jc w:val="both"/>
      </w:pPr>
      <w:bookmarkStart w:id="3" w:name="P60"/>
      <w:bookmarkEnd w:id="3"/>
      <w:r>
        <w:t>12. Реализация соглашения включает в себя следующие стадии:</w:t>
      </w:r>
    </w:p>
    <w:p w:rsidR="00445EC4" w:rsidRDefault="0069703D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б) строительство и</w:t>
      </w:r>
      <w:r>
        <w:t xml:space="preserve"> (или) реконструкция объекта соглашения;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 xml:space="preserve">13. Для каждой из стадий реализации соглашения, указанных в </w:t>
      </w:r>
      <w:hyperlink w:anchor="P60" w:tooltip="12. Реализация соглашения включает в себя следующие стадии: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контроля за исполнением соглашения устанавливается соглашением с учетом положений настоящих Правил.</w:t>
      </w:r>
    </w:p>
    <w:p w:rsidR="00445EC4" w:rsidRDefault="0069703D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14. В случае если соглашением предусмотрена стадия проектирования объекта соглашения, на этой стадии контроль за исполнением соглашения осуществляется путем проверки публичным партнером, в частности:</w:t>
      </w:r>
    </w:p>
    <w:p w:rsidR="00445EC4" w:rsidRDefault="0069703D">
      <w:pPr>
        <w:pStyle w:val="ConsPlusNormal0"/>
        <w:jc w:val="both"/>
      </w:pPr>
      <w:r>
        <w:t xml:space="preserve">(в ред. </w:t>
      </w:r>
      <w:hyperlink r:id="rId16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а) соблюдения частным партнером установленных сроков проектирования объект</w:t>
      </w:r>
      <w:r>
        <w:t>а соглашения;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15. На стадиях строительства и (или) реконструкции, а также эксплуатации и (или) технического обслуживания объекта соглашения публичный партнер осуществляет контроль за исполнением соглашения, в том числе за соблюдением обязательств частного партнера:</w:t>
      </w:r>
    </w:p>
    <w:p w:rsidR="00445EC4" w:rsidRDefault="0069703D">
      <w:pPr>
        <w:pStyle w:val="ConsPlusNormal0"/>
        <w:jc w:val="both"/>
      </w:pPr>
      <w:r>
        <w:t>(в р</w:t>
      </w:r>
      <w:r>
        <w:t xml:space="preserve">ед. </w:t>
      </w:r>
      <w:hyperlink r:id="rId17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а) по созданию объекта</w:t>
      </w:r>
      <w:r>
        <w:t xml:space="preserve"> (объектов) соглашения в объеме, предусмотренном соглашением, включая сроки создания объекта соглашения;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б) по обеспечению соответствия технико-экономических показателей создаваемого объекта соглашения предусмотренным соглашением технико-экономическим пока</w:t>
      </w:r>
      <w:r>
        <w:t>зателям - на стадии строительства и (или) реконструкции объекта соглашения;</w:t>
      </w:r>
    </w:p>
    <w:p w:rsidR="00445EC4" w:rsidRDefault="0069703D">
      <w:pPr>
        <w:pStyle w:val="ConsPlusNormal0"/>
        <w:jc w:val="both"/>
      </w:pPr>
      <w:r>
        <w:t xml:space="preserve">(в ред. </w:t>
      </w:r>
      <w:hyperlink r:id="rId18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г) по обе</w:t>
      </w:r>
      <w:r>
        <w:t>спечению соответствия технико-экономических показателей созданного объекта соглашения предусмотренным соглашением технико-экономическим показателям - на стадии эксплуатации и (или) технического обслуживания объекта соглашения;</w:t>
      </w:r>
    </w:p>
    <w:p w:rsidR="00445EC4" w:rsidRDefault="0069703D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д) по эксплуатации и (или) техническому обслужи</w:t>
      </w:r>
      <w:r>
        <w:t>ванию объекта соглашения в соответствии с целями, предусмотренными соглашением;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е) по достижению результатов, предусмотренных соглашением и законодательством Российской Федерации, в том числе значений критериев эффективности проекта и показателей его сравн</w:t>
      </w:r>
      <w:r>
        <w:t>ительного преимущества, на основании которых получено положительное заключение уполномоченного органа;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</w:t>
      </w:r>
      <w:r>
        <w:t>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</w:t>
      </w:r>
      <w:r>
        <w:t>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16. При проведении контрольных мероприятий проверяющие обязаны: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а) соблюдать сроки проведения контрольных мероприятий;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б) о</w:t>
      </w:r>
      <w:r>
        <w:t>беспечить сохранность и возврат частному партнеру полученных от него подлинников документов;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</w:t>
      </w:r>
      <w:r>
        <w:t>стными проверяющим в ходе контрольных мероприятий;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г)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17</w:t>
      </w:r>
      <w:r>
        <w:t>. Проверяющие в пределах своей компетенции вправе: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445EC4" w:rsidRDefault="0069703D">
      <w:pPr>
        <w:pStyle w:val="ConsPlusNormal0"/>
        <w:spacing w:before="200"/>
        <w:ind w:firstLine="540"/>
        <w:jc w:val="both"/>
      </w:pPr>
      <w:bookmarkStart w:id="4" w:name="P91"/>
      <w:bookmarkEnd w:id="4"/>
      <w:r>
        <w:t>б) запрашивать выписку из Единого государственного реестра юридических лиц, выданную не ранее чем з</w:t>
      </w:r>
      <w:r>
        <w:t>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в) фиксировать факты противодействия проведению</w:t>
      </w:r>
      <w:r>
        <w:t xml:space="preserve"> контрольных мероприятий, в том числе предоставления проверяющим недостоверной, неполной информации или ее несвоевременного предоставления, а также несанкционированного доступа к накопленной у проверяющих информации и другие факты;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г) осуществлять осмотр о</w:t>
      </w:r>
      <w:r>
        <w:t>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</w:t>
      </w:r>
      <w:r>
        <w:t>ния частным партнером условий соглашения.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91" w:tooltip="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">
        <w:r>
          <w:rPr>
            <w:color w:val="0000FF"/>
          </w:rPr>
          <w:t>подпунктом "б" пункта 17</w:t>
        </w:r>
      </w:hyperlink>
      <w:r>
        <w:t xml:space="preserve"> настоящих Правил, </w:t>
      </w:r>
      <w:r>
        <w:t>по списку, указанному в уведомлении о проведении контрольного мероприятия;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б) обеспечить проверяющим беспрепятственный доступ на территорию, в здания, служебные и производственные помещения частного партнера.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 xml:space="preserve">19. Частный партнер при проведении контрольных </w:t>
      </w:r>
      <w:r>
        <w:t>мероприятий вправе: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а) присутствовать при проведении контрольных мероприятий;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в) ознакомиться с актом о результатах контроля за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г) обжаловать действия проверяющих в соответствии с за</w:t>
      </w:r>
      <w:r>
        <w:t>конодательством Российской Федерации.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а) вводную часть, содержащую: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дату, время и место составления акта о результатах контроля;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фамилии, имена, отчества и должности проверяющих;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наименование проверяемого частного партнера;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срок и место пр</w:t>
      </w:r>
      <w:r>
        <w:t>оведения контрольных мероприятий;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период проведения контрольных мероприятий;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подписи проверяющих;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факты устранения (неустранения) нарушений,</w:t>
      </w:r>
      <w:r>
        <w:t xml:space="preserve"> выявленных предыдущими контрольными мероприятиями;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б) основную часть, содержащую: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факты несоблюдения условий соглашен</w:t>
      </w:r>
      <w:r>
        <w:t>ия (при выявлении);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2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государственно-частном п</w:t>
      </w:r>
      <w:r>
        <w:t>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в) ре</w:t>
      </w:r>
      <w:r>
        <w:t xml:space="preserve">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контроля за исполнением соглашения нарушения, перечень </w:t>
      </w:r>
      <w:r>
        <w:t>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21. К акту о результатах контроля за исполнением соглашения прилагаются справки, объяснения, документы или их копии, имеющие от</w:t>
      </w:r>
      <w:r>
        <w:t>ношение к проводимым контрольным мероприятиям, в том числе подтверждающие факты нарушений в случаях их выявления.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 xml:space="preserve">22. Акты о результатах контроля за исполнением соглашения, содержащие сведения, составляющие государственную тайну, оформляются с соблюдением </w:t>
      </w:r>
      <w:r>
        <w:t>положений, предусмотренных законодательством Российской Федерации о защите государственной тайны.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 xml:space="preserve">23. Акт о результатах контроля за исполнением соглашения составляется в 2 экземплярах и подписывается всеми проверяющими. Первый экземпляр акта о результатах </w:t>
      </w:r>
      <w:r>
        <w:t>контроля за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24. Если указанным способом вручение акта о результатах контроля за исполнением соглашения невозможно, акт о результата</w:t>
      </w:r>
      <w:r>
        <w:t>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25. В случае если в результате проведения контрольных мероприятий выявлен фа</w:t>
      </w:r>
      <w:r>
        <w:t>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контроля за исполнением соглашения, направляет частному партнеру уведомл</w:t>
      </w:r>
      <w:r>
        <w:t>ение об устранении выявленных нарушений с указанием сроков их устранения.</w:t>
      </w:r>
    </w:p>
    <w:p w:rsidR="00445EC4" w:rsidRDefault="0069703D">
      <w:pPr>
        <w:pStyle w:val="ConsPlusNormal0"/>
        <w:spacing w:before="200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</w:t>
      </w:r>
      <w:r>
        <w:t>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применить к частному партнеру меры ответственности, предус</w:t>
      </w:r>
      <w:r>
        <w:t>мотренные соглашением.</w:t>
      </w:r>
    </w:p>
    <w:p w:rsidR="00445EC4" w:rsidRDefault="0069703D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">
        <w:r>
          <w:rPr>
            <w:color w:val="0000FF"/>
          </w:rPr>
          <w:t>Постановления</w:t>
        </w:r>
      </w:hyperlink>
      <w:r>
        <w:t xml:space="preserve"> Правительства РФ от 24.11.2022 N 2</w:t>
      </w:r>
      <w:r>
        <w:t>139)</w:t>
      </w:r>
    </w:p>
    <w:p w:rsidR="00445EC4" w:rsidRDefault="00445EC4">
      <w:pPr>
        <w:pStyle w:val="ConsPlusNormal0"/>
        <w:jc w:val="both"/>
      </w:pPr>
    </w:p>
    <w:p w:rsidR="00445EC4" w:rsidRDefault="00445EC4">
      <w:pPr>
        <w:pStyle w:val="ConsPlusNormal0"/>
        <w:jc w:val="both"/>
      </w:pPr>
    </w:p>
    <w:p w:rsidR="00445EC4" w:rsidRDefault="00445EC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5EC4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3D" w:rsidRDefault="0069703D">
      <w:r>
        <w:separator/>
      </w:r>
    </w:p>
  </w:endnote>
  <w:endnote w:type="continuationSeparator" w:id="0">
    <w:p w:rsidR="0069703D" w:rsidRDefault="0069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C4" w:rsidRDefault="00445EC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45EC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45EC4" w:rsidRDefault="006970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45EC4" w:rsidRDefault="006970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45EC4" w:rsidRDefault="006970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45EC4" w:rsidRDefault="0069703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C4" w:rsidRDefault="00445EC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45EC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45EC4" w:rsidRDefault="006970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45EC4" w:rsidRDefault="006970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45EC4" w:rsidRDefault="006970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A2F2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A2F28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445EC4" w:rsidRDefault="0069703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3D" w:rsidRDefault="0069703D">
      <w:r>
        <w:separator/>
      </w:r>
    </w:p>
  </w:footnote>
  <w:footnote w:type="continuationSeparator" w:id="0">
    <w:p w:rsidR="0069703D" w:rsidRDefault="0069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45EC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45EC4" w:rsidRDefault="006970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30.12.2015 N 1490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публичным партнером контроля ...</w:t>
          </w:r>
        </w:p>
      </w:tc>
      <w:tc>
        <w:tcPr>
          <w:tcW w:w="2300" w:type="pct"/>
          <w:vAlign w:val="center"/>
        </w:tcPr>
        <w:p w:rsidR="00445EC4" w:rsidRDefault="006970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26.01.2023</w:t>
          </w:r>
        </w:p>
      </w:tc>
    </w:tr>
  </w:tbl>
  <w:p w:rsidR="00445EC4" w:rsidRDefault="00445EC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45EC4" w:rsidRDefault="00445EC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45EC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45EC4" w:rsidRDefault="006970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30.12.2015 N 1490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осуществлении публичным партнером </w:t>
          </w:r>
          <w:r>
            <w:rPr>
              <w:rFonts w:ascii="Tahoma" w:hAnsi="Tahoma" w:cs="Tahoma"/>
              <w:sz w:val="16"/>
              <w:szCs w:val="16"/>
            </w:rPr>
            <w:t>контроля ...</w:t>
          </w:r>
        </w:p>
      </w:tc>
      <w:tc>
        <w:tcPr>
          <w:tcW w:w="2300" w:type="pct"/>
          <w:vAlign w:val="center"/>
        </w:tcPr>
        <w:p w:rsidR="00445EC4" w:rsidRDefault="006970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26.01.2023</w:t>
          </w:r>
        </w:p>
      </w:tc>
    </w:tr>
  </w:tbl>
  <w:p w:rsidR="00445EC4" w:rsidRDefault="00445EC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45EC4" w:rsidRDefault="00445EC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C4"/>
    <w:rsid w:val="002A2F28"/>
    <w:rsid w:val="00445EC4"/>
    <w:rsid w:val="006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A2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A2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EA9105BD92C81C31E35299B72DB9F362EA8015D77216E7A357D309FEF9CFA547BBC1B903A3F3203DACAF25D1AB7347036E8A9E93E1065E44TAqBN" TargetMode="External"/><Relationship Id="rId18" Type="http://schemas.openxmlformats.org/officeDocument/2006/relationships/hyperlink" Target="consultantplus://offline/ref=EA9105BD92C81C31E35299B72DB9F362EA8015D77216E7A357D309FEF9CFA547BBC1B903A3F3203DA6AF25D1AB7347036E8A9E93E1065E44TAqB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9105BD92C81C31E35299B72DB9F362EA8015D77216E7A357D309FEF9CFA547BBC1B903A3F3203DA7AF25D1AB7347036E8A9E93E1065E44TAqB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A9105BD92C81C31E35299B72DB9F362EA8015D77216E7A357D309FEF9CFA547BBC1B903A3F32035A6AF25D1AB7347036E8A9E93E1065E44TAqBN" TargetMode="External"/><Relationship Id="rId17" Type="http://schemas.openxmlformats.org/officeDocument/2006/relationships/hyperlink" Target="consultantplus://offline/ref=EA9105BD92C81C31E35299B72DB9F362EA8015D77216E7A357D309FEF9CFA547BBC1B903A3F3203DA9AF25D1AB7347036E8A9E93E1065E44TAqBN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9105BD92C81C31E35299B72DB9F362EA8015D77216E7A357D309FEF9CFA547BBC1B903A3F3203DABAF25D1AB7347036E8A9E93E1065E44TAqBN" TargetMode="External"/><Relationship Id="rId20" Type="http://schemas.openxmlformats.org/officeDocument/2006/relationships/hyperlink" Target="consultantplus://offline/ref=EA9105BD92C81C31E35299B72DB9F362EA8011D77C11E7A357D309FEF9CFA547A9C1E10FA1F53E35AFBA7380EDT2q5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9105BD92C81C31E35299B72DB9F362EA8011D77C11E7A357D309FEF9CFA547BBC1B903A3F32233ADAF25D1AB7347036E8A9E93E1065E44TAqBN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9105BD92C81C31E35299B72DB9F362EA8015D77216E7A357D309FEF9CFA547BBC1B903A3F3203DAAAF25D1AB7347036E8A9E93E1065E44TAqB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A9105BD92C81C31E35299B72DB9F362EA8015D77216E7A357D309FEF9CFA547BBC1B903A3F32035A6AF25D1AB7347036E8A9E93E1065E44TAqBN" TargetMode="External"/><Relationship Id="rId19" Type="http://schemas.openxmlformats.org/officeDocument/2006/relationships/hyperlink" Target="consultantplus://offline/ref=EA9105BD92C81C31E35299B72DB9F362EA8015D77216E7A357D309FEF9CFA547BBC1B903A3F3203DA6AF25D1AB7347036E8A9E93E1065E44TAq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EA9105BD92C81C31E35299B72DB9F362EA8015D77216E7A357D309FEF9CFA547BBC1B903A3F3203DADAF25D1AB7347036E8A9E93E1065E44TAqBN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3235</Words>
  <Characters>18442</Characters>
  <Application>Microsoft Office Word</Application>
  <DocSecurity>0</DocSecurity>
  <Lines>153</Lines>
  <Paragraphs>43</Paragraphs>
  <ScaleCrop>false</ScaleCrop>
  <Company>КонсультантПлюс Версия 4022.00.50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30.12.2015 N 1490
(ред. от 24.11.2022)
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
(вместе с "Правилами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партнерстве")</dc:title>
  <dc:creator>Liliya Popova</dc:creator>
  <cp:lastModifiedBy>Liliya Popova</cp:lastModifiedBy>
  <cp:revision>2</cp:revision>
  <dcterms:created xsi:type="dcterms:W3CDTF">2023-07-04T06:56:00Z</dcterms:created>
  <dcterms:modified xsi:type="dcterms:W3CDTF">2023-07-04T06:56:00Z</dcterms:modified>
</cp:coreProperties>
</file>