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2" w:rsidRPr="00991CC2" w:rsidRDefault="00991CC2" w:rsidP="00991CC2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991CC2">
        <w:rPr>
          <w:rFonts w:eastAsia="Times New Roman"/>
          <w:lang w:eastAsia="ru-RU"/>
        </w:rPr>
        <w:t>Федеральные законы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702"/>
        <w:gridCol w:w="2837"/>
        <w:gridCol w:w="2346"/>
      </w:tblGrid>
      <w:tr w:rsidR="00991CC2" w:rsidRPr="00991CC2" w:rsidTr="00991CC2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Наименование и реквизиты акта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Указание на структурные единицы акта, обязательность соблюдения которых установлена</w:t>
            </w:r>
          </w:p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 </w:t>
            </w:r>
          </w:p>
        </w:tc>
      </w:tr>
      <w:tr w:rsidR="00991CC2" w:rsidRPr="00991CC2" w:rsidTr="00991CC2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«Жилищный кодекс Российской Федерации» от 29 декабря 2004 года №188-ФЗ ("Российская газета" от 03.01.2005 N 1) размещен на официальном сайте администрации Алексеевского городского округа </w:t>
            </w:r>
            <w:hyperlink r:id="rId4" w:history="1">
              <w:r w:rsidRPr="00991CC2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https://adm-alekseevka.ru/media/site_platform_media/2020/12/23/zhk-rf.pdf</w:t>
              </w:r>
            </w:hyperlink>
          </w:p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http://pravo.gov.ru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статья 20</w:t>
            </w:r>
          </w:p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 </w:t>
            </w:r>
          </w:p>
        </w:tc>
      </w:tr>
      <w:tr w:rsidR="00991CC2" w:rsidRPr="00991CC2" w:rsidTr="00991CC2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 xml:space="preserve">«Градостроительный кодекс Российской Федерации (часть первая)» от 29 декабря 2004 года №190-ФЗ ("Российская газета" от 30.12.2004 N 290) размещен на официальном сайте администрации Алексеевского городского округа </w:t>
            </w:r>
            <w:hyperlink r:id="rId5" w:history="1">
              <w:r w:rsidRPr="00991CC2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https://adm-alekseevka.ru/media/site_platform_media/2020/12/23/grk-rf.pdf</w:t>
              </w:r>
            </w:hyperlink>
          </w:p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http://pravo.gov.ru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Статья 55.24</w:t>
            </w:r>
          </w:p>
        </w:tc>
      </w:tr>
    </w:tbl>
    <w:p w:rsidR="00991CC2" w:rsidRPr="00991CC2" w:rsidRDefault="00991CC2" w:rsidP="00991CC2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991CC2">
        <w:rPr>
          <w:rFonts w:eastAsia="Times New Roman"/>
          <w:lang w:eastAsia="ru-RU"/>
        </w:rPr>
        <w:t> </w:t>
      </w:r>
    </w:p>
    <w:p w:rsidR="00991CC2" w:rsidRPr="00991CC2" w:rsidRDefault="00991CC2" w:rsidP="00991CC2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991CC2">
        <w:rPr>
          <w:rFonts w:eastAsia="Times New Roman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065"/>
        <w:gridCol w:w="5596"/>
        <w:gridCol w:w="1963"/>
        <w:gridCol w:w="1378"/>
      </w:tblGrid>
      <w:tr w:rsidR="00991CC2" w:rsidRPr="00991CC2" w:rsidTr="00991CC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Наименование документа 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Сведения 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1CC2" w:rsidRPr="00991CC2" w:rsidTr="00991CC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Об утверждении Правил пользования жилыми помещениями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 xml:space="preserve">Постановление Правительства Российской Федерации от 21.01.2006 №25 ("Российская газета" от 27.01.2006 N 16, Собрание законодательства Российской Федерации от 30.01.2006 N 5) размещено на официальном сайте администрации Алексеевского городского округа </w:t>
            </w:r>
            <w:hyperlink r:id="rId6" w:history="1">
              <w:r w:rsidRPr="00991CC2">
                <w:rPr>
                  <w:rFonts w:eastAsia="Times New Roman"/>
                  <w:color w:val="0000FF"/>
                  <w:u w:val="single"/>
                  <w:lang w:eastAsia="ru-RU"/>
                </w:rPr>
                <w:t>https://adm-</w:t>
              </w:r>
              <w:r w:rsidRPr="00991CC2">
                <w:rPr>
                  <w:rFonts w:eastAsia="Times New Roman"/>
                  <w:color w:val="0000FF"/>
                  <w:u w:val="single"/>
                  <w:lang w:eastAsia="ru-RU"/>
                </w:rPr>
                <w:lastRenderedPageBreak/>
                <w:t>alekseevka.ru/media/site_platform_media/2020/12/23/pp-rf--25-ot-21012006.pdf</w:t>
              </w:r>
            </w:hyperlink>
          </w:p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http://pravo.gov.ru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lastRenderedPageBreak/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Весь документ</w:t>
            </w:r>
          </w:p>
        </w:tc>
      </w:tr>
      <w:tr w:rsidR="00991CC2" w:rsidRPr="00991CC2" w:rsidTr="00991CC2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 xml:space="preserve">Постановление Правительства Российской Федерации от 13.08.2006г. №491 (Собрание законодательства Российской Федерации от 21.08.2006 N 34) размещено на официальном сайте администрации Алексеевского городского округа </w:t>
            </w:r>
            <w:hyperlink r:id="rId7" w:history="1">
              <w:r w:rsidRPr="00991CC2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https://adm-alekseevka.ru/media/site_platform_media/2020/12/23/pp-rf--491-ot-13082006.pdf</w:t>
              </w:r>
            </w:hyperlink>
            <w:r w:rsidRPr="00991CC2">
              <w:rPr>
                <w:rFonts w:eastAsia="Times New Roman"/>
                <w:lang w:eastAsia="ru-RU"/>
              </w:rPr>
              <w:br/>
              <w:t>http://pravo.gov.ru</w:t>
            </w:r>
          </w:p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991CC2" w:rsidRPr="00991CC2" w:rsidRDefault="00991CC2" w:rsidP="00991CC2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991CC2">
        <w:rPr>
          <w:rFonts w:eastAsia="Times New Roman"/>
          <w:lang w:eastAsia="ru-RU"/>
        </w:rPr>
        <w:t> </w:t>
      </w:r>
    </w:p>
    <w:p w:rsidR="00991CC2" w:rsidRPr="00991CC2" w:rsidRDefault="00991CC2" w:rsidP="00991CC2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991CC2">
        <w:rPr>
          <w:rFonts w:eastAsia="Times New Roman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52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529"/>
        <w:gridCol w:w="5055"/>
        <w:gridCol w:w="3673"/>
        <w:gridCol w:w="1006"/>
      </w:tblGrid>
      <w:tr w:rsidR="00991CC2" w:rsidRPr="00991CC2" w:rsidTr="00991CC2"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Наименование документа (обозначение)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Сведения об утверждении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1CC2" w:rsidRPr="00991CC2" w:rsidTr="00991CC2"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2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от 27.09.2003 № 170 ("Российская газета" от 23.10.2003 N 214 (дополнительный выпуск)) размещено на официальном сайте администрации Алексеевского городского округа </w:t>
            </w:r>
            <w:hyperlink r:id="rId8" w:history="1">
              <w:r w:rsidRPr="00991CC2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https://adm-alekseevka.ru/media/site_platform_media/2020/12/23/postanovleniya-gosstroya--170-ot-27092003.pdf</w:t>
              </w:r>
            </w:hyperlink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C2" w:rsidRPr="00991CC2" w:rsidRDefault="00991CC2" w:rsidP="00991CC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991CC2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1F4134" w:rsidRDefault="001F4134">
      <w:bookmarkStart w:id="0" w:name="_GoBack"/>
      <w:bookmarkEnd w:id="0"/>
    </w:p>
    <w:sectPr w:rsidR="001F4134" w:rsidSect="00991CC2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C2"/>
    <w:rsid w:val="001D3131"/>
    <w:rsid w:val="001F4134"/>
    <w:rsid w:val="007734B4"/>
    <w:rsid w:val="00921232"/>
    <w:rsid w:val="00991CC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3EE3-1B09-4713-8461-F3CF003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CC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9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lekseevka.ru/media/site_platform_media/2020/12/23/postanovleniya-gosstroya--170-ot-270920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alekseevka.ru/media/site_platform_media/2020/12/23/pp-rf--491-ot-1308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alekseevka.ru/media/site_platform_media/2020/12/23/pp-rf--25-ot-21012006.pdf" TargetMode="External"/><Relationship Id="rId5" Type="http://schemas.openxmlformats.org/officeDocument/2006/relationships/hyperlink" Target="https://adm-alekseevka.ru/media/site_platform_media/2020/12/23/grk-r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alekseevka.ru/media/site_platform_media/2020/12/23/zhk-r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>CtrlSoft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2022-07-18T06:34:00Z</dcterms:created>
  <dcterms:modified xsi:type="dcterms:W3CDTF">2022-07-18T06:34:00Z</dcterms:modified>
</cp:coreProperties>
</file>