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8" w:rsidRPr="00E72BD6" w:rsidRDefault="006F2278" w:rsidP="00E72BD6">
      <w:pPr>
        <w:tabs>
          <w:tab w:val="left" w:pos="567"/>
        </w:tabs>
        <w:jc w:val="center"/>
        <w:rPr>
          <w:rFonts w:ascii="Times New Roman" w:hAnsi="Times New Roman" w:cs="Times New Roman"/>
          <w:sz w:val="28"/>
          <w:szCs w:val="28"/>
          <w:lang w:eastAsia="en-US"/>
        </w:rPr>
      </w:pPr>
      <w:r w:rsidRPr="003C6640">
        <w:rPr>
          <w:rFonts w:ascii="Times New Roman" w:hAnsi="Times New Roman" w:cs="Times New Roman"/>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75pt;height:65.25pt;visibility:visible">
            <v:imagedata r:id="rId7" o:title=""/>
          </v:shape>
        </w:pict>
      </w:r>
    </w:p>
    <w:p w:rsidR="006F2278" w:rsidRPr="00E72BD6" w:rsidRDefault="006F2278" w:rsidP="00E72BD6">
      <w:pPr>
        <w:spacing w:before="173" w:line="326" w:lineRule="exact"/>
        <w:ind w:right="-1"/>
        <w:jc w:val="center"/>
        <w:rPr>
          <w:rFonts w:ascii="Times New Roman" w:hAnsi="Times New Roman" w:cs="Times New Roman"/>
          <w:b/>
          <w:bCs/>
          <w:sz w:val="30"/>
          <w:szCs w:val="30"/>
        </w:rPr>
      </w:pPr>
      <w:r w:rsidRPr="00E72BD6">
        <w:rPr>
          <w:rFonts w:ascii="Times New Roman" w:hAnsi="Times New Roman" w:cs="Times New Roman"/>
          <w:b/>
          <w:bCs/>
          <w:sz w:val="30"/>
          <w:szCs w:val="30"/>
        </w:rPr>
        <w:t>ПОСТАНОВЛЕНИЕ</w:t>
      </w:r>
    </w:p>
    <w:p w:rsidR="006F2278" w:rsidRPr="00E72BD6" w:rsidRDefault="006F2278" w:rsidP="00E72BD6">
      <w:pPr>
        <w:spacing w:line="230" w:lineRule="exact"/>
        <w:ind w:right="-1"/>
        <w:jc w:val="center"/>
        <w:rPr>
          <w:rFonts w:ascii="Times New Roman" w:hAnsi="Times New Roman" w:cs="Times New Roman"/>
          <w:b/>
          <w:bCs/>
          <w:sz w:val="26"/>
          <w:szCs w:val="26"/>
        </w:rPr>
      </w:pPr>
      <w:r w:rsidRPr="00E72BD6">
        <w:rPr>
          <w:rFonts w:ascii="Times New Roman" w:hAnsi="Times New Roman" w:cs="Times New Roman"/>
          <w:b/>
          <w:bCs/>
          <w:sz w:val="26"/>
          <w:szCs w:val="26"/>
        </w:rPr>
        <w:t>АДМИНИСТРАЦИИ МУНИЦИПАЛЬНОГО РАЙОНА</w:t>
      </w:r>
    </w:p>
    <w:p w:rsidR="006F2278" w:rsidRPr="00E72BD6" w:rsidRDefault="006F2278" w:rsidP="00E72BD6">
      <w:pPr>
        <w:spacing w:line="230" w:lineRule="exact"/>
        <w:ind w:right="-1"/>
        <w:jc w:val="center"/>
        <w:rPr>
          <w:rFonts w:ascii="Times New Roman" w:hAnsi="Times New Roman" w:cs="Times New Roman"/>
          <w:b/>
          <w:bCs/>
          <w:sz w:val="26"/>
          <w:szCs w:val="26"/>
        </w:rPr>
      </w:pPr>
      <w:r w:rsidRPr="00E72BD6">
        <w:rPr>
          <w:rFonts w:ascii="Times New Roman" w:hAnsi="Times New Roman" w:cs="Times New Roman"/>
          <w:b/>
          <w:bCs/>
          <w:sz w:val="26"/>
          <w:szCs w:val="26"/>
        </w:rPr>
        <w:t xml:space="preserve">«АЛЕКСЕЕВСКИЙ РАЙОН И ГОРОД АЛЕКСЕЕВКА» </w:t>
      </w:r>
    </w:p>
    <w:p w:rsidR="006F2278" w:rsidRPr="00E72BD6" w:rsidRDefault="006F2278" w:rsidP="00E72BD6">
      <w:pPr>
        <w:spacing w:line="230" w:lineRule="exact"/>
        <w:ind w:right="-1"/>
        <w:jc w:val="center"/>
        <w:rPr>
          <w:rFonts w:ascii="Times New Roman" w:hAnsi="Times New Roman" w:cs="Times New Roman"/>
          <w:b/>
          <w:bCs/>
          <w:sz w:val="26"/>
          <w:szCs w:val="26"/>
        </w:rPr>
      </w:pPr>
      <w:r w:rsidRPr="00E72BD6">
        <w:rPr>
          <w:rFonts w:ascii="Times New Roman" w:hAnsi="Times New Roman" w:cs="Times New Roman"/>
          <w:b/>
          <w:bCs/>
          <w:sz w:val="26"/>
          <w:szCs w:val="26"/>
        </w:rPr>
        <w:t>БЕЛГОРОДСКОЙ ОБЛАСТИ</w:t>
      </w:r>
    </w:p>
    <w:p w:rsidR="006F2278" w:rsidRPr="00E72BD6" w:rsidRDefault="006F2278" w:rsidP="00E72BD6">
      <w:pPr>
        <w:spacing w:line="230" w:lineRule="exact"/>
        <w:ind w:right="-1"/>
        <w:jc w:val="center"/>
        <w:rPr>
          <w:rFonts w:ascii="Times New Roman" w:hAnsi="Times New Roman" w:cs="Times New Roman"/>
          <w:bCs/>
          <w:sz w:val="26"/>
          <w:szCs w:val="26"/>
        </w:rPr>
      </w:pPr>
    </w:p>
    <w:p w:rsidR="006F2278" w:rsidRPr="00E72BD6" w:rsidRDefault="006F2278" w:rsidP="00E72BD6">
      <w:pPr>
        <w:jc w:val="both"/>
        <w:rPr>
          <w:rFonts w:ascii="Times New Roman" w:hAnsi="Times New Roman" w:cs="Times New Roman"/>
          <w:sz w:val="28"/>
          <w:szCs w:val="28"/>
        </w:rPr>
      </w:pPr>
      <w:r w:rsidRPr="00E72BD6">
        <w:rPr>
          <w:rFonts w:ascii="Times New Roman" w:hAnsi="Times New Roman" w:cs="Times New Roman"/>
          <w:bCs/>
          <w:sz w:val="28"/>
          <w:szCs w:val="28"/>
        </w:rPr>
        <w:t xml:space="preserve">21 ноября </w:t>
      </w:r>
      <w:smartTag w:uri="urn:schemas-microsoft-com:office:smarttags" w:element="metricconverter">
        <w:smartTagPr>
          <w:attr w:name="ProductID" w:val="2013 г"/>
        </w:smartTagPr>
        <w:r w:rsidRPr="00E72BD6">
          <w:rPr>
            <w:rFonts w:ascii="Times New Roman" w:hAnsi="Times New Roman" w:cs="Times New Roman"/>
            <w:bCs/>
            <w:sz w:val="28"/>
            <w:szCs w:val="28"/>
          </w:rPr>
          <w:t>2013 г</w:t>
        </w:r>
      </w:smartTag>
      <w:r w:rsidRPr="00E72BD6">
        <w:rPr>
          <w:rFonts w:ascii="Times New Roman" w:hAnsi="Times New Roman" w:cs="Times New Roman"/>
          <w:bCs/>
          <w:sz w:val="28"/>
          <w:szCs w:val="28"/>
        </w:rPr>
        <w:t>.</w:t>
      </w:r>
      <w:r w:rsidRPr="00E72BD6">
        <w:rPr>
          <w:rFonts w:ascii="Times New Roman" w:hAnsi="Times New Roman" w:cs="Times New Roman"/>
          <w:b/>
          <w:sz w:val="28"/>
          <w:szCs w:val="28"/>
        </w:rPr>
        <w:tab/>
      </w:r>
      <w:r w:rsidRPr="00E72BD6">
        <w:rPr>
          <w:rFonts w:ascii="Times New Roman" w:hAnsi="Times New Roman" w:cs="Times New Roman"/>
          <w:sz w:val="28"/>
          <w:szCs w:val="28"/>
        </w:rPr>
        <w:tab/>
      </w:r>
      <w:r w:rsidRPr="00E72BD6">
        <w:rPr>
          <w:rFonts w:ascii="Times New Roman" w:hAnsi="Times New Roman" w:cs="Times New Roman"/>
          <w:sz w:val="28"/>
          <w:szCs w:val="28"/>
        </w:rPr>
        <w:tab/>
      </w:r>
      <w:r w:rsidRPr="00E72BD6">
        <w:rPr>
          <w:rFonts w:ascii="Times New Roman" w:hAnsi="Times New Roman" w:cs="Times New Roman"/>
          <w:sz w:val="28"/>
          <w:szCs w:val="28"/>
        </w:rPr>
        <w:tab/>
      </w:r>
      <w:r w:rsidRPr="00E72BD6">
        <w:rPr>
          <w:rFonts w:ascii="Times New Roman" w:hAnsi="Times New Roman" w:cs="Times New Roman"/>
          <w:sz w:val="28"/>
          <w:szCs w:val="28"/>
        </w:rPr>
        <w:tab/>
      </w:r>
      <w:r w:rsidRPr="00E72BD6">
        <w:rPr>
          <w:rFonts w:ascii="Times New Roman" w:hAnsi="Times New Roman" w:cs="Times New Roman"/>
          <w:sz w:val="28"/>
          <w:szCs w:val="28"/>
        </w:rPr>
        <w:tab/>
      </w:r>
      <w:r w:rsidRPr="00E72BD6">
        <w:rPr>
          <w:rFonts w:ascii="Times New Roman" w:hAnsi="Times New Roman" w:cs="Times New Roman"/>
          <w:sz w:val="28"/>
          <w:szCs w:val="28"/>
        </w:rPr>
        <w:tab/>
        <w:t xml:space="preserve">                     № 971</w:t>
      </w:r>
    </w:p>
    <w:p w:rsidR="006F2278" w:rsidRPr="00E72BD6" w:rsidRDefault="006F2278" w:rsidP="00E72BD6">
      <w:pPr>
        <w:rPr>
          <w:rFonts w:ascii="Times New Roman" w:hAnsi="Times New Roman" w:cs="Times New Roman"/>
          <w:bCs/>
          <w:sz w:val="18"/>
          <w:szCs w:val="18"/>
        </w:rPr>
      </w:pPr>
      <w:smartTag w:uri="urn:schemas-microsoft-com:office:smarttags" w:element="metricconverter">
        <w:smartTagPr>
          <w:attr w:name="ProductID" w:val="309850 г"/>
        </w:smartTagPr>
        <w:r w:rsidRPr="00E72BD6">
          <w:rPr>
            <w:rFonts w:ascii="Times New Roman" w:hAnsi="Times New Roman" w:cs="Times New Roman"/>
            <w:bCs/>
            <w:sz w:val="18"/>
            <w:szCs w:val="18"/>
          </w:rPr>
          <w:t>309850 г</w:t>
        </w:r>
      </w:smartTag>
      <w:r w:rsidRPr="00E72BD6">
        <w:rPr>
          <w:rFonts w:ascii="Times New Roman" w:hAnsi="Times New Roman" w:cs="Times New Roman"/>
          <w:bCs/>
          <w:sz w:val="18"/>
          <w:szCs w:val="18"/>
        </w:rPr>
        <w:t>. Алексеевка.</w:t>
      </w:r>
    </w:p>
    <w:p w:rsidR="006F2278" w:rsidRPr="00E72BD6" w:rsidRDefault="006F2278" w:rsidP="00E72BD6">
      <w:pPr>
        <w:shd w:val="clear" w:color="auto" w:fill="FFFFFF"/>
        <w:ind w:right="3107"/>
        <w:rPr>
          <w:rFonts w:ascii="Times New Roman" w:hAnsi="Times New Roman" w:cs="Times New Roman"/>
          <w:bCs/>
          <w:color w:val="000000"/>
          <w:spacing w:val="3"/>
          <w:sz w:val="28"/>
          <w:szCs w:val="28"/>
        </w:rPr>
      </w:pPr>
    </w:p>
    <w:p w:rsidR="006F2278" w:rsidRPr="00E72BD6" w:rsidRDefault="006F2278" w:rsidP="00E72BD6">
      <w:pPr>
        <w:shd w:val="clear" w:color="auto" w:fill="FFFFFF"/>
        <w:ind w:right="3107"/>
        <w:rPr>
          <w:rFonts w:ascii="Times New Roman" w:hAnsi="Times New Roman" w:cs="Times New Roman"/>
          <w:bCs/>
          <w:color w:val="000000"/>
          <w:spacing w:val="3"/>
          <w:sz w:val="28"/>
          <w:szCs w:val="28"/>
        </w:rPr>
      </w:pPr>
    </w:p>
    <w:p w:rsidR="006F2278" w:rsidRPr="00E72BD6" w:rsidRDefault="006F2278" w:rsidP="00E72BD6">
      <w:pPr>
        <w:jc w:val="both"/>
        <w:rPr>
          <w:rFonts w:ascii="Times New Roman" w:hAnsi="Times New Roman" w:cs="Times New Roman"/>
          <w:sz w:val="28"/>
          <w:szCs w:val="28"/>
        </w:rPr>
      </w:pPr>
      <w:r w:rsidRPr="00E72BD6">
        <w:rPr>
          <w:rFonts w:ascii="Times New Roman" w:hAnsi="Times New Roman" w:cs="Times New Roman"/>
          <w:sz w:val="28"/>
          <w:szCs w:val="28"/>
        </w:rPr>
        <w:t>Об утверждении Порядка разработки,</w:t>
      </w:r>
    </w:p>
    <w:p w:rsidR="006F2278" w:rsidRPr="00E72BD6" w:rsidRDefault="006F2278" w:rsidP="00E72BD6">
      <w:pPr>
        <w:jc w:val="both"/>
        <w:rPr>
          <w:rFonts w:ascii="Times New Roman" w:hAnsi="Times New Roman" w:cs="Times New Roman"/>
          <w:sz w:val="28"/>
          <w:szCs w:val="28"/>
        </w:rPr>
      </w:pPr>
      <w:r w:rsidRPr="00E72BD6">
        <w:rPr>
          <w:rFonts w:ascii="Times New Roman" w:hAnsi="Times New Roman" w:cs="Times New Roman"/>
          <w:sz w:val="28"/>
          <w:szCs w:val="28"/>
        </w:rPr>
        <w:t>реализации и оценки  эффективности</w:t>
      </w:r>
    </w:p>
    <w:p w:rsidR="006F2278" w:rsidRPr="00E72BD6" w:rsidRDefault="006F2278" w:rsidP="00E72BD6">
      <w:pPr>
        <w:jc w:val="both"/>
        <w:rPr>
          <w:rFonts w:ascii="Times New Roman" w:hAnsi="Times New Roman" w:cs="Times New Roman"/>
          <w:sz w:val="28"/>
          <w:szCs w:val="28"/>
        </w:rPr>
      </w:pPr>
      <w:r w:rsidRPr="00E72BD6">
        <w:rPr>
          <w:rFonts w:ascii="Times New Roman" w:hAnsi="Times New Roman" w:cs="Times New Roman"/>
          <w:sz w:val="28"/>
          <w:szCs w:val="28"/>
        </w:rPr>
        <w:t>муниципальных  программ</w:t>
      </w:r>
    </w:p>
    <w:p w:rsidR="006F2278" w:rsidRPr="00E72BD6" w:rsidRDefault="006F2278" w:rsidP="00E72BD6">
      <w:pPr>
        <w:jc w:val="both"/>
        <w:rPr>
          <w:rFonts w:ascii="Times New Roman" w:hAnsi="Times New Roman" w:cs="Times New Roman"/>
          <w:sz w:val="28"/>
          <w:szCs w:val="28"/>
        </w:rPr>
      </w:pPr>
      <w:r w:rsidRPr="00E72BD6">
        <w:rPr>
          <w:rFonts w:ascii="Times New Roman" w:hAnsi="Times New Roman" w:cs="Times New Roman"/>
          <w:sz w:val="28"/>
          <w:szCs w:val="28"/>
        </w:rPr>
        <w:t xml:space="preserve">Алексеевского района </w:t>
      </w:r>
    </w:p>
    <w:p w:rsidR="006F2278" w:rsidRPr="00E72BD6" w:rsidRDefault="006F2278" w:rsidP="00E72BD6">
      <w:pPr>
        <w:ind w:firstLine="709"/>
        <w:jc w:val="both"/>
        <w:rPr>
          <w:rFonts w:ascii="Times New Roman" w:hAnsi="Times New Roman" w:cs="Times New Roman"/>
          <w:sz w:val="28"/>
          <w:szCs w:val="28"/>
        </w:rPr>
      </w:pPr>
    </w:p>
    <w:p w:rsidR="006F2278" w:rsidRPr="00E72BD6" w:rsidRDefault="006F2278" w:rsidP="00E72BD6">
      <w:pPr>
        <w:ind w:firstLine="709"/>
        <w:jc w:val="both"/>
        <w:rPr>
          <w:rFonts w:ascii="Times New Roman" w:hAnsi="Times New Roman" w:cs="Times New Roman"/>
          <w:sz w:val="28"/>
          <w:szCs w:val="28"/>
        </w:rPr>
      </w:pPr>
    </w:p>
    <w:p w:rsidR="006F2278" w:rsidRPr="00E72BD6" w:rsidRDefault="006F2278" w:rsidP="00E72BD6">
      <w:pPr>
        <w:ind w:firstLine="709"/>
        <w:jc w:val="both"/>
        <w:rPr>
          <w:rFonts w:ascii="Times New Roman" w:hAnsi="Times New Roman" w:cs="Times New Roman"/>
          <w:sz w:val="28"/>
          <w:szCs w:val="28"/>
        </w:rPr>
      </w:pPr>
      <w:r w:rsidRPr="00E72BD6">
        <w:rPr>
          <w:rFonts w:ascii="Times New Roman" w:hAnsi="Times New Roman" w:cs="Times New Roman"/>
          <w:sz w:val="28"/>
          <w:szCs w:val="28"/>
        </w:rPr>
        <w:t>В соответствии со статьей 179 Бюджетного кодекса Российской Федерации, на основании постановления Правительства Белгородской области от 27 мая 2013 года № 202-пп, в целях совершенствования  программно-целевого планирования в  Алексеевском районе, администрация Алексеевского района  постановляет:</w:t>
      </w:r>
    </w:p>
    <w:p w:rsidR="006F2278" w:rsidRPr="00E72BD6" w:rsidRDefault="006F2278" w:rsidP="00E72BD6">
      <w:pPr>
        <w:pStyle w:val="ListParagraph"/>
        <w:numPr>
          <w:ilvl w:val="0"/>
          <w:numId w:val="1"/>
        </w:numPr>
        <w:ind w:left="0" w:firstLine="709"/>
        <w:jc w:val="both"/>
        <w:rPr>
          <w:rFonts w:ascii="Times New Roman" w:hAnsi="Times New Roman" w:cs="Times New Roman"/>
          <w:sz w:val="28"/>
          <w:szCs w:val="28"/>
        </w:rPr>
      </w:pPr>
      <w:r w:rsidRPr="00E72BD6">
        <w:rPr>
          <w:rFonts w:ascii="Times New Roman" w:hAnsi="Times New Roman" w:cs="Times New Roman"/>
          <w:sz w:val="28"/>
          <w:szCs w:val="28"/>
        </w:rPr>
        <w:t>Утвердить  Порядок разработки, реализации и оценки эффективности муниципальных  программ  Алексеевского района,</w:t>
      </w:r>
      <w:r>
        <w:rPr>
          <w:rFonts w:ascii="Times New Roman" w:hAnsi="Times New Roman" w:cs="Times New Roman"/>
          <w:sz w:val="28"/>
          <w:szCs w:val="28"/>
        </w:rPr>
        <w:t xml:space="preserve"> </w:t>
      </w:r>
      <w:r w:rsidRPr="00E72BD6">
        <w:rPr>
          <w:rFonts w:ascii="Times New Roman" w:hAnsi="Times New Roman" w:cs="Times New Roman"/>
          <w:sz w:val="28"/>
          <w:szCs w:val="28"/>
        </w:rPr>
        <w:t>приложение № 1.</w:t>
      </w:r>
    </w:p>
    <w:p w:rsidR="006F2278" w:rsidRPr="00E72BD6" w:rsidRDefault="006F2278" w:rsidP="00E72BD6">
      <w:pPr>
        <w:pStyle w:val="ListParagraph"/>
        <w:numPr>
          <w:ilvl w:val="0"/>
          <w:numId w:val="1"/>
        </w:numPr>
        <w:ind w:left="0" w:firstLine="709"/>
        <w:jc w:val="both"/>
        <w:rPr>
          <w:rFonts w:ascii="Times New Roman" w:hAnsi="Times New Roman" w:cs="Times New Roman"/>
          <w:sz w:val="28"/>
          <w:szCs w:val="28"/>
        </w:rPr>
      </w:pPr>
      <w:r w:rsidRPr="00E72BD6">
        <w:rPr>
          <w:rFonts w:ascii="Times New Roman" w:hAnsi="Times New Roman" w:cs="Times New Roman"/>
          <w:sz w:val="28"/>
          <w:szCs w:val="28"/>
        </w:rPr>
        <w:t>Утвердить Методические рекомендации  по разработке и реализации муниципальных программ Алексеевского района,</w:t>
      </w:r>
      <w:r>
        <w:rPr>
          <w:rFonts w:ascii="Times New Roman" w:hAnsi="Times New Roman" w:cs="Times New Roman"/>
          <w:sz w:val="28"/>
          <w:szCs w:val="28"/>
        </w:rPr>
        <w:t xml:space="preserve"> </w:t>
      </w:r>
      <w:r w:rsidRPr="00E72BD6">
        <w:rPr>
          <w:rFonts w:ascii="Times New Roman" w:hAnsi="Times New Roman" w:cs="Times New Roman"/>
          <w:sz w:val="28"/>
          <w:szCs w:val="28"/>
        </w:rPr>
        <w:t>приложение  № 2.</w:t>
      </w:r>
    </w:p>
    <w:p w:rsidR="006F2278" w:rsidRPr="00795ACA" w:rsidRDefault="006F2278" w:rsidP="00E72BD6">
      <w:pPr>
        <w:pStyle w:val="ListParagraph"/>
        <w:widowControl/>
        <w:numPr>
          <w:ilvl w:val="0"/>
          <w:numId w:val="1"/>
        </w:numPr>
        <w:ind w:left="0" w:firstLine="720"/>
        <w:jc w:val="both"/>
        <w:rPr>
          <w:rFonts w:ascii="Times New Roman" w:hAnsi="Times New Roman"/>
          <w:sz w:val="28"/>
          <w:szCs w:val="28"/>
        </w:rPr>
      </w:pPr>
      <w:bookmarkStart w:id="0" w:name="sub_3"/>
      <w:bookmarkEnd w:id="0"/>
      <w:r w:rsidRPr="00795ACA">
        <w:rPr>
          <w:rFonts w:ascii="Times New Roman" w:hAnsi="Times New Roman"/>
          <w:sz w:val="28"/>
          <w:szCs w:val="28"/>
        </w:rPr>
        <w:t>Установить, что мероприятия долгосрочных</w:t>
      </w:r>
      <w:r>
        <w:rPr>
          <w:rFonts w:ascii="Times New Roman" w:hAnsi="Times New Roman"/>
          <w:sz w:val="28"/>
          <w:szCs w:val="28"/>
        </w:rPr>
        <w:t xml:space="preserve"> целевых </w:t>
      </w:r>
      <w:r w:rsidRPr="00795ACA">
        <w:rPr>
          <w:rFonts w:ascii="Times New Roman" w:hAnsi="Times New Roman"/>
          <w:sz w:val="28"/>
          <w:szCs w:val="28"/>
        </w:rPr>
        <w:t xml:space="preserve">программ, реализацию которых планируется  осуществлять в 2014  и последующих годах, подлежат включению в </w:t>
      </w:r>
      <w:r>
        <w:rPr>
          <w:rFonts w:ascii="Times New Roman" w:hAnsi="Times New Roman"/>
          <w:sz w:val="28"/>
          <w:szCs w:val="28"/>
        </w:rPr>
        <w:t>муниципальные программы</w:t>
      </w:r>
      <w:r w:rsidRPr="00795ACA">
        <w:rPr>
          <w:rFonts w:ascii="Times New Roman" w:hAnsi="Times New Roman"/>
          <w:sz w:val="28"/>
          <w:szCs w:val="28"/>
        </w:rPr>
        <w:t>.</w:t>
      </w:r>
    </w:p>
    <w:p w:rsidR="006F2278" w:rsidRPr="00795ACA" w:rsidRDefault="006F2278" w:rsidP="00E72BD6">
      <w:pPr>
        <w:pStyle w:val="ListParagraph"/>
        <w:widowControl/>
        <w:numPr>
          <w:ilvl w:val="0"/>
          <w:numId w:val="1"/>
        </w:numPr>
        <w:ind w:left="0" w:firstLine="720"/>
        <w:jc w:val="both"/>
        <w:rPr>
          <w:rFonts w:ascii="Times New Roman" w:hAnsi="Times New Roman"/>
          <w:sz w:val="28"/>
          <w:szCs w:val="28"/>
        </w:rPr>
      </w:pPr>
      <w:r w:rsidRPr="00795ACA">
        <w:rPr>
          <w:rFonts w:ascii="Times New Roman" w:hAnsi="Times New Roman"/>
          <w:sz w:val="28"/>
          <w:szCs w:val="28"/>
        </w:rPr>
        <w:t xml:space="preserve">Признать утратившим силу с </w:t>
      </w:r>
      <w:r>
        <w:rPr>
          <w:rFonts w:ascii="Times New Roman" w:hAnsi="Times New Roman"/>
          <w:sz w:val="28"/>
          <w:szCs w:val="28"/>
        </w:rPr>
        <w:t xml:space="preserve">1 января 2014 года постановление </w:t>
      </w:r>
      <w:r w:rsidRPr="00795ACA">
        <w:rPr>
          <w:rFonts w:ascii="Times New Roman" w:hAnsi="Times New Roman"/>
          <w:sz w:val="28"/>
          <w:szCs w:val="28"/>
        </w:rPr>
        <w:t>администрации Алексеевского района от 07.08.2012 г. № 690 «Об утверждении Порядка принятия решений о разработке долгосрочных целевых программ   муниципального района «Алексеевский район и город Алексеевка» Белгородской области,  их формирования, реализации и оценк</w:t>
      </w:r>
      <w:r>
        <w:rPr>
          <w:rFonts w:ascii="Times New Roman" w:hAnsi="Times New Roman"/>
          <w:sz w:val="28"/>
          <w:szCs w:val="28"/>
        </w:rPr>
        <w:t>и эффективности» и постановление от 12.09.2012 г. № 795 «О вне</w:t>
      </w:r>
      <w:r w:rsidRPr="00795ACA">
        <w:rPr>
          <w:rFonts w:ascii="Times New Roman" w:hAnsi="Times New Roman"/>
          <w:sz w:val="28"/>
          <w:szCs w:val="28"/>
        </w:rPr>
        <w:t>сении изменений в постановление администрации Алексеевского района  от 07.08.2012 г. № 690»</w:t>
      </w:r>
      <w:r>
        <w:rPr>
          <w:rFonts w:ascii="Times New Roman" w:hAnsi="Times New Roman"/>
          <w:sz w:val="28"/>
          <w:szCs w:val="28"/>
        </w:rPr>
        <w:t xml:space="preserve">, за исключением раздела  6  Порядка принятия решений </w:t>
      </w:r>
      <w:r w:rsidRPr="00795ACA">
        <w:rPr>
          <w:rFonts w:ascii="Times New Roman" w:hAnsi="Times New Roman"/>
          <w:sz w:val="28"/>
          <w:szCs w:val="28"/>
        </w:rPr>
        <w:t>о разработке долгосрочных целевых программ   муниципального района «Алексеевский район и город Алексеевка» Белгородской области</w:t>
      </w:r>
      <w:r>
        <w:rPr>
          <w:rFonts w:ascii="Times New Roman" w:hAnsi="Times New Roman"/>
          <w:sz w:val="28"/>
          <w:szCs w:val="28"/>
        </w:rPr>
        <w:t xml:space="preserve">, </w:t>
      </w:r>
      <w:r w:rsidRPr="00795ACA">
        <w:rPr>
          <w:rFonts w:ascii="Times New Roman" w:hAnsi="Times New Roman"/>
          <w:sz w:val="28"/>
          <w:szCs w:val="28"/>
        </w:rPr>
        <w:t>их формирования, реализации и оценк</w:t>
      </w:r>
      <w:r>
        <w:rPr>
          <w:rFonts w:ascii="Times New Roman" w:hAnsi="Times New Roman"/>
          <w:sz w:val="28"/>
          <w:szCs w:val="28"/>
        </w:rPr>
        <w:t xml:space="preserve">и эффективности, который признать утратившим силу с  1 апреля 2014 года. </w:t>
      </w:r>
    </w:p>
    <w:p w:rsidR="006F2278" w:rsidRPr="00795ACA" w:rsidRDefault="006F2278" w:rsidP="00E72BD6">
      <w:pPr>
        <w:pStyle w:val="ListParagraph"/>
        <w:numPr>
          <w:ilvl w:val="0"/>
          <w:numId w:val="1"/>
        </w:numPr>
        <w:ind w:left="0" w:firstLine="709"/>
        <w:jc w:val="both"/>
        <w:rPr>
          <w:rFonts w:ascii="Times New Roman" w:hAnsi="Times New Roman"/>
          <w:sz w:val="28"/>
          <w:szCs w:val="28"/>
        </w:rPr>
      </w:pPr>
      <w:r w:rsidRPr="00795ACA">
        <w:rPr>
          <w:rFonts w:ascii="Times New Roman" w:hAnsi="Times New Roman"/>
          <w:sz w:val="28"/>
          <w:szCs w:val="28"/>
        </w:rPr>
        <w:t>Контроль за исполнением настоящего постановления возложить  на</w:t>
      </w:r>
      <w:r>
        <w:rPr>
          <w:rFonts w:ascii="Times New Roman" w:hAnsi="Times New Roman"/>
          <w:sz w:val="28"/>
          <w:szCs w:val="28"/>
        </w:rPr>
        <w:t xml:space="preserve"> </w:t>
      </w:r>
      <w:r w:rsidRPr="00795ACA">
        <w:rPr>
          <w:rFonts w:ascii="Times New Roman" w:hAnsi="Times New Roman"/>
          <w:sz w:val="28"/>
          <w:szCs w:val="28"/>
        </w:rPr>
        <w:t>первого заместителя главы администрации района, председателя комитета экономического разви</w:t>
      </w:r>
      <w:r>
        <w:rPr>
          <w:rFonts w:ascii="Times New Roman" w:hAnsi="Times New Roman"/>
          <w:sz w:val="28"/>
          <w:szCs w:val="28"/>
        </w:rPr>
        <w:t xml:space="preserve">тия и строительства  Лобода А.Н., </w:t>
      </w:r>
      <w:r w:rsidRPr="00795ACA">
        <w:rPr>
          <w:rFonts w:ascii="Times New Roman" w:hAnsi="Times New Roman"/>
          <w:sz w:val="28"/>
          <w:szCs w:val="28"/>
        </w:rPr>
        <w:t>начальника  управления  финансов и бюджетной политики администрации Алексеевского района Евдокимову</w:t>
      </w:r>
      <w:r>
        <w:rPr>
          <w:rFonts w:ascii="Times New Roman" w:hAnsi="Times New Roman"/>
          <w:sz w:val="28"/>
          <w:szCs w:val="28"/>
        </w:rPr>
        <w:t xml:space="preserve"> Г.М</w:t>
      </w:r>
      <w:r w:rsidRPr="00795ACA">
        <w:rPr>
          <w:rFonts w:ascii="Times New Roman" w:hAnsi="Times New Roman"/>
          <w:sz w:val="28"/>
          <w:szCs w:val="28"/>
        </w:rPr>
        <w:t>.</w:t>
      </w:r>
    </w:p>
    <w:p w:rsidR="006F2278" w:rsidRDefault="006F2278" w:rsidP="00E72BD6">
      <w:pPr>
        <w:jc w:val="both"/>
        <w:rPr>
          <w:sz w:val="28"/>
          <w:szCs w:val="28"/>
        </w:rPr>
      </w:pPr>
    </w:p>
    <w:p w:rsidR="006F2278" w:rsidRPr="00D36176" w:rsidRDefault="006F2278" w:rsidP="00E72BD6">
      <w:pPr>
        <w:jc w:val="both"/>
        <w:rPr>
          <w:sz w:val="28"/>
          <w:szCs w:val="28"/>
        </w:rPr>
      </w:pPr>
    </w:p>
    <w:p w:rsidR="006F2278" w:rsidRDefault="006F2278" w:rsidP="00E72BD6">
      <w:pPr>
        <w:ind w:left="-180"/>
        <w:jc w:val="both"/>
        <w:rPr>
          <w:sz w:val="28"/>
          <w:szCs w:val="28"/>
        </w:rPr>
      </w:pPr>
    </w:p>
    <w:p w:rsidR="006F2278" w:rsidRDefault="006F2278" w:rsidP="00E72BD6">
      <w:r>
        <w:rPr>
          <w:noProof/>
        </w:rPr>
        <w:pict>
          <v:shape id="Рисунок 3" o:spid="_x0000_i1026" type="#_x0000_t75" style="width:453pt;height:113.25pt;visibility:visible">
            <v:imagedata r:id="rId8" o:title=""/>
          </v:shape>
        </w:pict>
      </w:r>
    </w:p>
    <w:p w:rsidR="006F2278" w:rsidRPr="00BA7D4C" w:rsidRDefault="006F2278" w:rsidP="00E72BD6">
      <w:pPr>
        <w:jc w:val="both"/>
        <w:rPr>
          <w:b/>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p w:rsidR="006F2278" w:rsidRDefault="006F2278" w:rsidP="00F7598D">
      <w:pPr>
        <w:ind w:left="6663" w:hanging="6663"/>
        <w:rPr>
          <w:rFonts w:ascii="Times New Roman" w:hAnsi="Times New Roman" w:cs="Times New Roman"/>
          <w:sz w:val="28"/>
          <w:szCs w:val="28"/>
        </w:rPr>
      </w:pPr>
    </w:p>
    <w:tbl>
      <w:tblPr>
        <w:tblW w:w="0" w:type="auto"/>
        <w:tblLook w:val="01E0"/>
      </w:tblPr>
      <w:tblGrid>
        <w:gridCol w:w="4785"/>
        <w:gridCol w:w="4785"/>
      </w:tblGrid>
      <w:tr w:rsidR="006F2278" w:rsidTr="00514591">
        <w:tc>
          <w:tcPr>
            <w:tcW w:w="4785" w:type="dxa"/>
          </w:tcPr>
          <w:p w:rsidR="006F2278" w:rsidRPr="00514591" w:rsidRDefault="006F2278" w:rsidP="00F7598D">
            <w:pPr>
              <w:rPr>
                <w:rFonts w:ascii="Times New Roman" w:hAnsi="Times New Roman" w:cs="Times New Roman"/>
                <w:sz w:val="28"/>
                <w:szCs w:val="28"/>
              </w:rPr>
            </w:pPr>
          </w:p>
        </w:tc>
        <w:tc>
          <w:tcPr>
            <w:tcW w:w="4785" w:type="dxa"/>
          </w:tcPr>
          <w:p w:rsidR="006F2278" w:rsidRPr="00514591" w:rsidRDefault="006F2278" w:rsidP="00514591">
            <w:pPr>
              <w:ind w:left="6663" w:hanging="6663"/>
              <w:jc w:val="center"/>
              <w:rPr>
                <w:rFonts w:ascii="Times New Roman" w:hAnsi="Times New Roman" w:cs="Times New Roman"/>
                <w:sz w:val="28"/>
                <w:szCs w:val="28"/>
              </w:rPr>
            </w:pPr>
            <w:r w:rsidRPr="00514591">
              <w:rPr>
                <w:rFonts w:ascii="Times New Roman" w:hAnsi="Times New Roman" w:cs="Times New Roman"/>
                <w:sz w:val="28"/>
                <w:szCs w:val="28"/>
              </w:rPr>
              <w:t>Приложение №1</w:t>
            </w:r>
          </w:p>
          <w:p w:rsidR="006F2278" w:rsidRPr="00514591" w:rsidRDefault="006F2278" w:rsidP="00514591">
            <w:pPr>
              <w:ind w:left="6663" w:hanging="6663"/>
              <w:jc w:val="center"/>
              <w:rPr>
                <w:rFonts w:ascii="Times New Roman" w:hAnsi="Times New Roman" w:cs="Times New Roman"/>
                <w:sz w:val="28"/>
                <w:szCs w:val="28"/>
              </w:rPr>
            </w:pPr>
            <w:r w:rsidRPr="00514591">
              <w:rPr>
                <w:rFonts w:ascii="Times New Roman" w:hAnsi="Times New Roman" w:cs="Times New Roman"/>
                <w:color w:val="000000"/>
                <w:sz w:val="28"/>
                <w:szCs w:val="28"/>
              </w:rPr>
              <w:t>утверждено:</w:t>
            </w:r>
          </w:p>
          <w:p w:rsidR="006F2278" w:rsidRPr="00514591" w:rsidRDefault="006F2278" w:rsidP="00514591">
            <w:pPr>
              <w:pStyle w:val="Heading1"/>
              <w:spacing w:before="0" w:after="0"/>
              <w:rPr>
                <w:rFonts w:ascii="Times New Roman" w:hAnsi="Times New Roman" w:cs="Times New Roman"/>
                <w:b w:val="0"/>
                <w:color w:val="000000"/>
                <w:sz w:val="28"/>
                <w:szCs w:val="28"/>
              </w:rPr>
            </w:pPr>
            <w:r w:rsidRPr="00514591">
              <w:rPr>
                <w:rFonts w:ascii="Times New Roman" w:hAnsi="Times New Roman" w:cs="Times New Roman"/>
                <w:b w:val="0"/>
                <w:color w:val="000000"/>
                <w:sz w:val="28"/>
                <w:szCs w:val="28"/>
              </w:rPr>
              <w:t>постановлением администрации</w:t>
            </w:r>
          </w:p>
          <w:p w:rsidR="006F2278" w:rsidRPr="00514591" w:rsidRDefault="006F2278" w:rsidP="00514591">
            <w:pPr>
              <w:pStyle w:val="Heading1"/>
              <w:spacing w:before="0" w:after="0"/>
              <w:rPr>
                <w:rFonts w:ascii="Times New Roman" w:hAnsi="Times New Roman" w:cs="Times New Roman"/>
                <w:color w:val="000000"/>
                <w:sz w:val="28"/>
                <w:szCs w:val="28"/>
              </w:rPr>
            </w:pPr>
            <w:r w:rsidRPr="00514591">
              <w:rPr>
                <w:rFonts w:ascii="Times New Roman" w:hAnsi="Times New Roman" w:cs="Times New Roman"/>
                <w:b w:val="0"/>
                <w:color w:val="000000"/>
                <w:sz w:val="28"/>
                <w:szCs w:val="28"/>
              </w:rPr>
              <w:t>Алексеевского района</w:t>
            </w:r>
          </w:p>
          <w:p w:rsidR="006F2278" w:rsidRPr="00514591" w:rsidRDefault="006F2278" w:rsidP="00514591">
            <w:pPr>
              <w:jc w:val="center"/>
              <w:rPr>
                <w:rFonts w:ascii="Times New Roman" w:hAnsi="Times New Roman" w:cs="Times New Roman"/>
                <w:sz w:val="28"/>
                <w:szCs w:val="28"/>
              </w:rPr>
            </w:pPr>
            <w:r w:rsidRPr="00514591">
              <w:rPr>
                <w:rFonts w:ascii="Times New Roman" w:hAnsi="Times New Roman" w:cs="Times New Roman"/>
                <w:color w:val="000000"/>
                <w:sz w:val="28"/>
                <w:szCs w:val="28"/>
              </w:rPr>
              <w:t>от «21» ноября 2013г. № 971</w:t>
            </w:r>
          </w:p>
        </w:tc>
      </w:tr>
    </w:tbl>
    <w:p w:rsidR="006F2278" w:rsidRPr="00465E43" w:rsidRDefault="006F2278" w:rsidP="00972DD0">
      <w:pPr>
        <w:pStyle w:val="Heading1"/>
        <w:spacing w:before="0" w:after="0"/>
        <w:rPr>
          <w:rFonts w:ascii="Times New Roman" w:hAnsi="Times New Roman" w:cs="Times New Roman"/>
          <w:b w:val="0"/>
          <w:color w:val="000000"/>
          <w:sz w:val="28"/>
          <w:szCs w:val="28"/>
        </w:rPr>
      </w:pPr>
      <w:r>
        <w:rPr>
          <w:rFonts w:ascii="Times New Roman" w:hAnsi="Times New Roman" w:cs="Times New Roman"/>
          <w:sz w:val="28"/>
          <w:szCs w:val="28"/>
        </w:rPr>
        <w:t xml:space="preserve">                             </w:t>
      </w:r>
    </w:p>
    <w:p w:rsidR="006F2278" w:rsidRPr="00DA2839" w:rsidRDefault="006F2278" w:rsidP="00972DD0">
      <w:pPr>
        <w:pStyle w:val="Heading1"/>
        <w:spacing w:before="0" w:after="0"/>
        <w:rPr>
          <w:rFonts w:ascii="Times New Roman" w:hAnsi="Times New Roman" w:cs="Times New Roman"/>
          <w:color w:val="000000"/>
          <w:sz w:val="28"/>
          <w:szCs w:val="28"/>
        </w:rPr>
      </w:pPr>
      <w:r w:rsidRPr="00DA2839">
        <w:rPr>
          <w:rFonts w:ascii="Times New Roman" w:hAnsi="Times New Roman" w:cs="Times New Roman"/>
          <w:color w:val="000000"/>
          <w:sz w:val="28"/>
          <w:szCs w:val="28"/>
        </w:rPr>
        <w:t>Порядок</w:t>
      </w:r>
    </w:p>
    <w:p w:rsidR="006F2278" w:rsidRDefault="006F2278" w:rsidP="00972DD0">
      <w:pPr>
        <w:ind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разработки, реализации и оценки эффективности муниципальных программ Алексеевского района</w:t>
      </w:r>
    </w:p>
    <w:p w:rsidR="006F2278" w:rsidRDefault="006F2278" w:rsidP="00A60600">
      <w:pPr>
        <w:ind w:firstLine="720"/>
        <w:rPr>
          <w:rFonts w:ascii="Times New Roman" w:hAnsi="Times New Roman" w:cs="Times New Roman"/>
          <w:b/>
          <w:color w:val="000000"/>
          <w:sz w:val="28"/>
          <w:szCs w:val="28"/>
        </w:rPr>
      </w:pPr>
    </w:p>
    <w:p w:rsidR="006F2278" w:rsidRPr="00A60600" w:rsidRDefault="006F2278" w:rsidP="00A60600">
      <w:pPr>
        <w:pStyle w:val="ListParagraph"/>
        <w:numPr>
          <w:ilvl w:val="0"/>
          <w:numId w:val="3"/>
        </w:numPr>
        <w:rPr>
          <w:rFonts w:ascii="Times New Roman" w:hAnsi="Times New Roman" w:cs="Times New Roman"/>
          <w:b/>
          <w:color w:val="000000"/>
          <w:sz w:val="28"/>
          <w:szCs w:val="28"/>
        </w:rPr>
      </w:pPr>
      <w:r w:rsidRPr="00A60600">
        <w:rPr>
          <w:rFonts w:ascii="Times New Roman" w:hAnsi="Times New Roman" w:cs="Times New Roman"/>
          <w:b/>
          <w:color w:val="000000"/>
          <w:sz w:val="28"/>
          <w:szCs w:val="28"/>
        </w:rPr>
        <w:t>Общие положения</w:t>
      </w:r>
    </w:p>
    <w:p w:rsidR="006F2278" w:rsidRPr="00A60600" w:rsidRDefault="006F2278" w:rsidP="00A60600">
      <w:pPr>
        <w:pStyle w:val="ListParagraph"/>
        <w:ind w:left="3660"/>
        <w:rPr>
          <w:rFonts w:ascii="Times New Roman" w:hAnsi="Times New Roman" w:cs="Times New Roman"/>
          <w:b/>
          <w:color w:val="000000"/>
          <w:sz w:val="28"/>
          <w:szCs w:val="28"/>
        </w:rPr>
      </w:pPr>
    </w:p>
    <w:p w:rsidR="006F2278" w:rsidRDefault="006F2278" w:rsidP="0076664B">
      <w:pPr>
        <w:ind w:firstLine="720"/>
        <w:jc w:val="both"/>
        <w:rPr>
          <w:rFonts w:ascii="Times New Roman" w:hAnsi="Times New Roman" w:cs="Times New Roman"/>
          <w:color w:val="000000"/>
          <w:sz w:val="28"/>
          <w:szCs w:val="28"/>
        </w:rPr>
      </w:pPr>
      <w:r>
        <w:rPr>
          <w:rFonts w:ascii="Times New Roman" w:hAnsi="Times New Roman" w:cs="Times New Roman"/>
          <w:sz w:val="28"/>
          <w:szCs w:val="28"/>
        </w:rPr>
        <w:t>1.1.</w:t>
      </w:r>
      <w:r>
        <w:rPr>
          <w:rFonts w:ascii="Times New Roman" w:hAnsi="Times New Roman" w:cs="Times New Roman"/>
          <w:sz w:val="28"/>
          <w:szCs w:val="28"/>
        </w:rPr>
        <w:tab/>
        <w:t>Настоящий п</w:t>
      </w:r>
      <w:r w:rsidRPr="00972DD0">
        <w:rPr>
          <w:rFonts w:ascii="Times New Roman" w:hAnsi="Times New Roman" w:cs="Times New Roman"/>
          <w:sz w:val="28"/>
          <w:szCs w:val="28"/>
        </w:rPr>
        <w:t xml:space="preserve">орядок </w:t>
      </w:r>
      <w:r>
        <w:rPr>
          <w:rFonts w:ascii="Times New Roman" w:hAnsi="Times New Roman" w:cs="Times New Roman"/>
          <w:color w:val="000000"/>
          <w:sz w:val="28"/>
          <w:szCs w:val="28"/>
        </w:rPr>
        <w:t>р</w:t>
      </w:r>
      <w:r w:rsidRPr="00295312">
        <w:rPr>
          <w:rFonts w:ascii="Times New Roman" w:hAnsi="Times New Roman" w:cs="Times New Roman"/>
          <w:color w:val="000000"/>
          <w:sz w:val="28"/>
          <w:szCs w:val="28"/>
        </w:rPr>
        <w:t xml:space="preserve">азработки, реализации и оценки эффективности муниципальных </w:t>
      </w:r>
      <w:r>
        <w:rPr>
          <w:rFonts w:ascii="Times New Roman" w:hAnsi="Times New Roman" w:cs="Times New Roman"/>
          <w:color w:val="000000"/>
          <w:sz w:val="28"/>
          <w:szCs w:val="28"/>
        </w:rPr>
        <w:t>программ Алексеевского района (далее -Порядок)  устанавливает правила разработки, реализации и  оценки эффективности муниципальных программ Алексеевского района.</w:t>
      </w:r>
    </w:p>
    <w:p w:rsidR="006F2278" w:rsidRDefault="006F2278" w:rsidP="00295312">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1.2. В целях реализации настоящего Порядка используются  следующие основные понятия:</w:t>
      </w:r>
    </w:p>
    <w:p w:rsidR="006F2278" w:rsidRDefault="006F2278" w:rsidP="00967FB0">
      <w:pPr>
        <w:jc w:val="both"/>
        <w:rPr>
          <w:rFonts w:ascii="Times New Roman" w:hAnsi="Times New Roman" w:cs="Times New Roman"/>
          <w:sz w:val="28"/>
          <w:szCs w:val="28"/>
        </w:rPr>
      </w:pPr>
      <w:r>
        <w:rPr>
          <w:rFonts w:ascii="Times New Roman" w:hAnsi="Times New Roman" w:cs="Times New Roman"/>
          <w:sz w:val="28"/>
          <w:szCs w:val="28"/>
        </w:rPr>
        <w:t xml:space="preserve">         1) муниципальная программа (далее - Программа) - документ, содержащий систему мероприятий (взаимоувязанных по   задачам, срокам осуществления, ресурсам) и срокам исполнения, направленных на    достижение приоритетов и целей в сфере социально- экономического  развития  и безопасности  Алексеевского района, утверждаемый постановлением администрации Алексеевского района;</w:t>
      </w:r>
    </w:p>
    <w:p w:rsidR="006F2278" w:rsidRDefault="006F2278" w:rsidP="00295312">
      <w:pPr>
        <w:jc w:val="both"/>
        <w:rPr>
          <w:rFonts w:ascii="Times New Roman" w:hAnsi="Times New Roman" w:cs="Times New Roman"/>
          <w:sz w:val="28"/>
          <w:szCs w:val="28"/>
        </w:rPr>
      </w:pPr>
      <w:r>
        <w:rPr>
          <w:rFonts w:ascii="Times New Roman" w:hAnsi="Times New Roman" w:cs="Times New Roman"/>
          <w:sz w:val="28"/>
          <w:szCs w:val="28"/>
        </w:rPr>
        <w:t xml:space="preserve">       2) подпрограмма муниципальной  программы (далее- Подпрограмма) – составная часть муниципальной программы, представляющая собой комплекс взаимоувязанных по   целям, срокам осуществления и ресурсам мероприятий, направленных на решение   отдельных задач в рамках муниципальной программы;</w:t>
      </w:r>
    </w:p>
    <w:p w:rsidR="006F2278" w:rsidRDefault="006F2278" w:rsidP="00295312">
      <w:pPr>
        <w:jc w:val="both"/>
        <w:rPr>
          <w:rFonts w:ascii="Times New Roman" w:hAnsi="Times New Roman" w:cs="Times New Roman"/>
          <w:sz w:val="28"/>
          <w:szCs w:val="28"/>
        </w:rPr>
      </w:pPr>
      <w:r>
        <w:rPr>
          <w:rFonts w:ascii="Times New Roman" w:hAnsi="Times New Roman" w:cs="Times New Roman"/>
          <w:sz w:val="28"/>
          <w:szCs w:val="28"/>
        </w:rPr>
        <w:t>3)  ответственный исполнитель  муниципальной программы (далее – ответственный исполнитель) – администрация  Алексеевского района, либо структурное подразделение администрации Алексеевского района, выступающее от  имени администрации  Алексеевского района, как главного распорядителя средств бюджета, определенное администрацией  Алексеевского района, ответственное за  реализацию политики в конкретной сфере (сферах),  обеспечивающее разработку и реализацию муниципальной программы, совместно с  соисполнителями муниципальной программы и (или) участниками муниципальной программы;</w:t>
      </w:r>
    </w:p>
    <w:p w:rsidR="006F2278" w:rsidRDefault="006F2278" w:rsidP="00295312">
      <w:pPr>
        <w:jc w:val="both"/>
        <w:rPr>
          <w:rFonts w:ascii="Times New Roman" w:hAnsi="Times New Roman" w:cs="Times New Roman"/>
          <w:sz w:val="28"/>
          <w:szCs w:val="28"/>
        </w:rPr>
      </w:pPr>
      <w:r>
        <w:rPr>
          <w:rFonts w:ascii="Times New Roman" w:hAnsi="Times New Roman" w:cs="Times New Roman"/>
          <w:sz w:val="28"/>
          <w:szCs w:val="28"/>
        </w:rPr>
        <w:t xml:space="preserve">       4) соисполнитель муниципальной программы (далее - соисполнитель)администрация Алексеевского района, либо структурное подразделение администрации Алексеевского района, выступающее от  имени администрации Алексеевского района,  как главного распорядителя средств бюджета, обеспечивающее  разработку  и реализацию подпрограммы (подпрограмм) муниципальной программы;</w:t>
      </w:r>
    </w:p>
    <w:p w:rsidR="006F2278" w:rsidRDefault="006F2278" w:rsidP="00295312">
      <w:pPr>
        <w:jc w:val="both"/>
        <w:rPr>
          <w:rFonts w:ascii="Times New Roman" w:hAnsi="Times New Roman" w:cs="Times New Roman"/>
          <w:sz w:val="28"/>
          <w:szCs w:val="28"/>
        </w:rPr>
      </w:pPr>
      <w:r>
        <w:rPr>
          <w:rFonts w:ascii="Times New Roman" w:hAnsi="Times New Roman" w:cs="Times New Roman"/>
          <w:sz w:val="28"/>
          <w:szCs w:val="28"/>
        </w:rPr>
        <w:t xml:space="preserve">           5) основное мероприятие-группа взаимосвязанных мероприятий, направленных на решение одной из задач подпрограммы;</w:t>
      </w:r>
    </w:p>
    <w:p w:rsidR="006F2278" w:rsidRDefault="006F2278" w:rsidP="006235F3">
      <w:pPr>
        <w:jc w:val="both"/>
        <w:rPr>
          <w:rFonts w:ascii="Times New Roman" w:hAnsi="Times New Roman" w:cs="Times New Roman"/>
          <w:sz w:val="28"/>
          <w:szCs w:val="28"/>
        </w:rPr>
      </w:pPr>
      <w:r>
        <w:rPr>
          <w:rFonts w:ascii="Times New Roman" w:hAnsi="Times New Roman" w:cs="Times New Roman"/>
          <w:sz w:val="28"/>
          <w:szCs w:val="28"/>
        </w:rPr>
        <w:t xml:space="preserve">           6) основные параметры муниципальной программы (подпрограммы) -  цели, задачи, показатели, результаты реализации муниципальной программы (подпрограммы), сроки их достижения, объем ресурсов, необходимый для достижения целей муниципальной программы  (подпрограммы);</w:t>
      </w:r>
    </w:p>
    <w:p w:rsidR="006F2278" w:rsidRDefault="006F2278" w:rsidP="00295312">
      <w:pPr>
        <w:jc w:val="both"/>
        <w:rPr>
          <w:rFonts w:ascii="Times New Roman" w:hAnsi="Times New Roman" w:cs="Times New Roman"/>
          <w:sz w:val="28"/>
          <w:szCs w:val="28"/>
        </w:rPr>
      </w:pPr>
      <w:r>
        <w:rPr>
          <w:rFonts w:ascii="Times New Roman" w:hAnsi="Times New Roman" w:cs="Times New Roman"/>
          <w:sz w:val="28"/>
          <w:szCs w:val="28"/>
        </w:rPr>
        <w:t xml:space="preserve">         7)  цель - планируемый конечный результат решения проблемы социально-экономического развития   Алексеевского района  посредством  реализации  муниципальной программы (подпрограммы), достижимый за период ее реализации;</w:t>
      </w:r>
    </w:p>
    <w:p w:rsidR="006F2278" w:rsidRDefault="006F2278" w:rsidP="00295312">
      <w:pPr>
        <w:jc w:val="both"/>
        <w:rPr>
          <w:rFonts w:ascii="Times New Roman" w:hAnsi="Times New Roman" w:cs="Times New Roman"/>
          <w:sz w:val="28"/>
          <w:szCs w:val="28"/>
        </w:rPr>
      </w:pPr>
      <w:r>
        <w:rPr>
          <w:rFonts w:ascii="Times New Roman" w:hAnsi="Times New Roman" w:cs="Times New Roman"/>
          <w:sz w:val="28"/>
          <w:szCs w:val="28"/>
        </w:rPr>
        <w:t xml:space="preserve">          8) задача -  результат выполнения совокупности взаимосвязанных основных мероприятий или осуществления функций, направленных на достижение цели (целей) реализации муниципальной программы (подпрограммы);</w:t>
      </w:r>
    </w:p>
    <w:p w:rsidR="006F2278" w:rsidRDefault="006F2278" w:rsidP="00295312">
      <w:pPr>
        <w:jc w:val="both"/>
        <w:rPr>
          <w:rFonts w:ascii="Times New Roman" w:hAnsi="Times New Roman" w:cs="Times New Roman"/>
          <w:sz w:val="28"/>
          <w:szCs w:val="28"/>
        </w:rPr>
      </w:pPr>
      <w:r>
        <w:rPr>
          <w:rFonts w:ascii="Times New Roman" w:hAnsi="Times New Roman" w:cs="Times New Roman"/>
          <w:sz w:val="28"/>
          <w:szCs w:val="28"/>
        </w:rPr>
        <w:t xml:space="preserve">           9) мероприятие - совокупность взаимосвязанных действий, направленных на решение соответствующей задачи;</w:t>
      </w:r>
    </w:p>
    <w:p w:rsidR="006F2278" w:rsidRDefault="006F2278" w:rsidP="00077304">
      <w:pPr>
        <w:jc w:val="both"/>
        <w:rPr>
          <w:rFonts w:ascii="Times New Roman" w:hAnsi="Times New Roman" w:cs="Times New Roman"/>
          <w:sz w:val="28"/>
          <w:szCs w:val="28"/>
        </w:rPr>
      </w:pPr>
      <w:r>
        <w:rPr>
          <w:rFonts w:ascii="Times New Roman" w:hAnsi="Times New Roman" w:cs="Times New Roman"/>
          <w:sz w:val="28"/>
          <w:szCs w:val="28"/>
        </w:rPr>
        <w:t xml:space="preserve">       10) участник  муниципальной программы (далее - участник программы) - администрация Алексеевского района, либо структурное подразделение администрации Алексеевского района, выступающее от  имени администрации  Алексеевского района,  как главного распорядителя средств бюджета, участвующее в реализации  одного или нескольких основных мероприятий  (мероприятий)  подпрограммы, ведомственной целевой программы;</w:t>
      </w:r>
    </w:p>
    <w:p w:rsidR="006F2278" w:rsidRDefault="006F2278" w:rsidP="00077304">
      <w:pPr>
        <w:jc w:val="both"/>
        <w:rPr>
          <w:rFonts w:ascii="Times New Roman" w:hAnsi="Times New Roman" w:cs="Times New Roman"/>
          <w:sz w:val="28"/>
          <w:szCs w:val="28"/>
        </w:rPr>
      </w:pPr>
      <w:r>
        <w:rPr>
          <w:rFonts w:ascii="Times New Roman" w:hAnsi="Times New Roman" w:cs="Times New Roman"/>
          <w:sz w:val="28"/>
          <w:szCs w:val="28"/>
        </w:rPr>
        <w:t xml:space="preserve">        11) конечный результат – характеризуемое  количественными  и (или) качественными показателями состояние (изменение состояния) социально-экономического развития Алексеевского района, которое отражает выгоды от реализации муниципальной программы (подпрограммы);</w:t>
      </w:r>
    </w:p>
    <w:p w:rsidR="006F2278" w:rsidRDefault="006F2278" w:rsidP="00077304">
      <w:pPr>
        <w:jc w:val="both"/>
        <w:rPr>
          <w:rFonts w:ascii="Times New Roman" w:hAnsi="Times New Roman" w:cs="Times New Roman"/>
          <w:sz w:val="28"/>
          <w:szCs w:val="28"/>
        </w:rPr>
      </w:pPr>
      <w:r>
        <w:rPr>
          <w:rFonts w:ascii="Times New Roman" w:hAnsi="Times New Roman" w:cs="Times New Roman"/>
          <w:sz w:val="28"/>
          <w:szCs w:val="28"/>
        </w:rPr>
        <w:t xml:space="preserve">       12)   непосредственный результат – характеристика объема и качества реализации  основного мероприятия, направленного на достижение конечного результата реализации муниципальной программы (подпрограммы);</w:t>
      </w:r>
    </w:p>
    <w:p w:rsidR="006F2278" w:rsidRDefault="006F2278" w:rsidP="00077304">
      <w:pPr>
        <w:jc w:val="both"/>
        <w:rPr>
          <w:rFonts w:ascii="Times New Roman" w:hAnsi="Times New Roman" w:cs="Times New Roman"/>
          <w:sz w:val="28"/>
          <w:szCs w:val="28"/>
        </w:rPr>
      </w:pPr>
      <w:r>
        <w:rPr>
          <w:rFonts w:ascii="Times New Roman" w:hAnsi="Times New Roman" w:cs="Times New Roman"/>
          <w:sz w:val="28"/>
          <w:szCs w:val="28"/>
        </w:rPr>
        <w:t xml:space="preserve">       13)  показатель – обобщенная характеристика свойств объекта или процесса. Показатели могут быть  качественные (фиксирующие наличие или отсутствие определенного свойства) или количественные (фиксирующие  меру выраженности развития определенного свойства);</w:t>
      </w:r>
    </w:p>
    <w:p w:rsidR="006F2278" w:rsidRDefault="006F2278" w:rsidP="00077304">
      <w:pPr>
        <w:jc w:val="both"/>
        <w:rPr>
          <w:rFonts w:ascii="Times New Roman" w:hAnsi="Times New Roman" w:cs="Times New Roman"/>
          <w:sz w:val="28"/>
          <w:szCs w:val="28"/>
        </w:rPr>
      </w:pPr>
      <w:r>
        <w:rPr>
          <w:rFonts w:ascii="Times New Roman" w:hAnsi="Times New Roman" w:cs="Times New Roman"/>
          <w:sz w:val="28"/>
          <w:szCs w:val="28"/>
        </w:rPr>
        <w:t xml:space="preserve">        14)   потолки расходов – предельные объемы расходов по каждой муниципальной программе;</w:t>
      </w:r>
    </w:p>
    <w:p w:rsidR="006F2278" w:rsidRDefault="006F2278" w:rsidP="00077304">
      <w:pPr>
        <w:jc w:val="both"/>
        <w:rPr>
          <w:rFonts w:ascii="Times New Roman" w:hAnsi="Times New Roman" w:cs="Times New Roman"/>
          <w:sz w:val="28"/>
          <w:szCs w:val="28"/>
        </w:rPr>
      </w:pPr>
      <w:r>
        <w:rPr>
          <w:rFonts w:ascii="Times New Roman" w:hAnsi="Times New Roman" w:cs="Times New Roman"/>
          <w:sz w:val="28"/>
          <w:szCs w:val="28"/>
        </w:rPr>
        <w:t xml:space="preserve">         15)  эффективность  муниципальной  программы (подпрограммы) – степень достижения показателей   результата  муниципальной программы (подпрограммы), соотношение результата с затратами на его достижение;</w:t>
      </w:r>
    </w:p>
    <w:p w:rsidR="006F2278" w:rsidRDefault="006F2278" w:rsidP="00077304">
      <w:pPr>
        <w:jc w:val="both"/>
        <w:rPr>
          <w:rFonts w:ascii="Times New Roman" w:hAnsi="Times New Roman" w:cs="Times New Roman"/>
          <w:sz w:val="28"/>
          <w:szCs w:val="28"/>
        </w:rPr>
      </w:pPr>
      <w:r>
        <w:rPr>
          <w:rFonts w:ascii="Times New Roman" w:hAnsi="Times New Roman" w:cs="Times New Roman"/>
          <w:sz w:val="28"/>
          <w:szCs w:val="28"/>
        </w:rPr>
        <w:t xml:space="preserve">        16)  факторы риска – вероятные явления, события, процессы, не зависящие от  участников муниципальной программы (подпрограммы) и негативно     влияющие    на    ход реализации     муниципальной программы</w:t>
      </w:r>
    </w:p>
    <w:p w:rsidR="006F2278" w:rsidRDefault="006F2278" w:rsidP="00077304">
      <w:pPr>
        <w:jc w:val="both"/>
        <w:rPr>
          <w:rFonts w:ascii="Times New Roman" w:hAnsi="Times New Roman" w:cs="Times New Roman"/>
          <w:sz w:val="28"/>
          <w:szCs w:val="28"/>
        </w:rPr>
      </w:pPr>
    </w:p>
    <w:p w:rsidR="006F2278" w:rsidRDefault="006F2278" w:rsidP="00077304">
      <w:pPr>
        <w:jc w:val="both"/>
        <w:rPr>
          <w:rFonts w:ascii="Times New Roman" w:hAnsi="Times New Roman" w:cs="Times New Roman"/>
          <w:sz w:val="28"/>
          <w:szCs w:val="28"/>
        </w:rPr>
      </w:pPr>
      <w:r>
        <w:rPr>
          <w:rFonts w:ascii="Times New Roman" w:hAnsi="Times New Roman" w:cs="Times New Roman"/>
          <w:sz w:val="28"/>
          <w:szCs w:val="28"/>
        </w:rPr>
        <w:t xml:space="preserve"> (подпрограммы);</w:t>
      </w:r>
    </w:p>
    <w:p w:rsidR="006F2278" w:rsidRDefault="006F2278" w:rsidP="00077304">
      <w:pPr>
        <w:jc w:val="both"/>
        <w:rPr>
          <w:rFonts w:ascii="Times New Roman" w:hAnsi="Times New Roman" w:cs="Times New Roman"/>
          <w:sz w:val="28"/>
          <w:szCs w:val="28"/>
        </w:rPr>
      </w:pPr>
      <w:r>
        <w:rPr>
          <w:rFonts w:ascii="Times New Roman" w:hAnsi="Times New Roman" w:cs="Times New Roman"/>
          <w:sz w:val="28"/>
          <w:szCs w:val="28"/>
        </w:rPr>
        <w:t xml:space="preserve">       17) мониторинг – процесс наблюдения за реализацией основных параметров  муниципальной программы;</w:t>
      </w:r>
    </w:p>
    <w:p w:rsidR="006F2278" w:rsidRDefault="006F2278" w:rsidP="00077304">
      <w:pPr>
        <w:jc w:val="both"/>
        <w:rPr>
          <w:rFonts w:ascii="Times New Roman" w:hAnsi="Times New Roman" w:cs="Times New Roman"/>
          <w:sz w:val="28"/>
          <w:szCs w:val="28"/>
        </w:rPr>
      </w:pPr>
      <w:r>
        <w:rPr>
          <w:rFonts w:ascii="Times New Roman" w:hAnsi="Times New Roman" w:cs="Times New Roman"/>
          <w:sz w:val="28"/>
          <w:szCs w:val="28"/>
        </w:rPr>
        <w:t xml:space="preserve">         18)   сфера реализации муниципальной  программы -сфера социально- экономического развития, на решение проблем в которой направлена соответствующая муниципальная  программа.</w:t>
      </w:r>
    </w:p>
    <w:p w:rsidR="006F2278" w:rsidRDefault="006F2278" w:rsidP="00077304">
      <w:pPr>
        <w:jc w:val="both"/>
        <w:rPr>
          <w:rFonts w:ascii="Times New Roman" w:hAnsi="Times New Roman" w:cs="Times New Roman"/>
          <w:sz w:val="28"/>
          <w:szCs w:val="28"/>
        </w:rPr>
      </w:pPr>
      <w:r>
        <w:rPr>
          <w:rFonts w:ascii="Times New Roman" w:hAnsi="Times New Roman" w:cs="Times New Roman"/>
          <w:sz w:val="28"/>
          <w:szCs w:val="28"/>
        </w:rPr>
        <w:t xml:space="preserve">       Иные понятия и термины используются  для целей реализации настоящего Порядка в значениях, установленных законодательством Российской Федерации, правовыми актами Белгородской области и Алексеевского района.</w:t>
      </w:r>
    </w:p>
    <w:p w:rsidR="006F2278" w:rsidRDefault="006F2278" w:rsidP="002D50A8">
      <w:pPr>
        <w:jc w:val="both"/>
        <w:rPr>
          <w:rFonts w:ascii="Times New Roman" w:hAnsi="Times New Roman" w:cs="Times New Roman"/>
          <w:sz w:val="28"/>
          <w:szCs w:val="28"/>
        </w:rPr>
      </w:pPr>
      <w:r>
        <w:rPr>
          <w:rFonts w:ascii="Times New Roman" w:hAnsi="Times New Roman" w:cs="Times New Roman"/>
          <w:sz w:val="28"/>
          <w:szCs w:val="28"/>
        </w:rPr>
        <w:t xml:space="preserve">         1.3. Уполномоченным органом по координации работы  по проведению         экспертизы проектов муниципальных программ, оценке эффективности  и мониторингу их исполнения является комитет экономического развития и строительства администрации Алексеевского района.</w:t>
      </w:r>
    </w:p>
    <w:p w:rsidR="006F2278" w:rsidRDefault="006F2278" w:rsidP="00917B74">
      <w:pPr>
        <w:jc w:val="both"/>
        <w:rPr>
          <w:rFonts w:ascii="Times New Roman" w:hAnsi="Times New Roman" w:cs="Times New Roman"/>
          <w:sz w:val="28"/>
          <w:szCs w:val="28"/>
        </w:rPr>
      </w:pPr>
      <w:r>
        <w:rPr>
          <w:rFonts w:ascii="Times New Roman" w:hAnsi="Times New Roman" w:cs="Times New Roman"/>
          <w:sz w:val="28"/>
          <w:szCs w:val="28"/>
        </w:rPr>
        <w:t xml:space="preserve">         1.4. Проект муниципальной программы подлежит  общественному обсуждению и предварительному обсуждению на заседаниях общественных советов ответственных исполнителей и утверждается  постановлением  администрации Алексеевского района.  Отражение в муниципальной программе расходов на ее реализацию осуществляется в соответствии с методическими  указаниями по разработке и реализации муниципальных программ Алексеевского района( приложение № 2).</w:t>
      </w:r>
    </w:p>
    <w:p w:rsidR="006F2278" w:rsidRDefault="006F2278" w:rsidP="002D50A8">
      <w:pPr>
        <w:jc w:val="both"/>
        <w:rPr>
          <w:rFonts w:ascii="Times New Roman" w:hAnsi="Times New Roman" w:cs="Times New Roman"/>
          <w:sz w:val="28"/>
          <w:szCs w:val="28"/>
        </w:rPr>
      </w:pPr>
      <w:r>
        <w:rPr>
          <w:rFonts w:ascii="Times New Roman" w:hAnsi="Times New Roman" w:cs="Times New Roman"/>
          <w:sz w:val="28"/>
          <w:szCs w:val="28"/>
        </w:rPr>
        <w:t xml:space="preserve">     1.5.    Срок действия муниципальной программы – до семи лет.</w:t>
      </w:r>
    </w:p>
    <w:p w:rsidR="006F2278" w:rsidRDefault="006F2278" w:rsidP="002D50A8">
      <w:pPr>
        <w:jc w:val="both"/>
        <w:rPr>
          <w:rFonts w:ascii="Times New Roman" w:hAnsi="Times New Roman" w:cs="Times New Roman"/>
          <w:sz w:val="28"/>
          <w:szCs w:val="28"/>
        </w:rPr>
      </w:pPr>
      <w:r>
        <w:rPr>
          <w:rFonts w:ascii="Times New Roman" w:hAnsi="Times New Roman" w:cs="Times New Roman"/>
          <w:sz w:val="28"/>
          <w:szCs w:val="28"/>
        </w:rPr>
        <w:t xml:space="preserve">     1.6. Муниципальная программа может  включать  в себя несколько подпрограмм, направленных на решение  конкретных задач в рамках муниципальной программы. Деление муниципальных программ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6F2278" w:rsidRDefault="006F2278" w:rsidP="002D50A8">
      <w:pPr>
        <w:jc w:val="both"/>
        <w:rPr>
          <w:rFonts w:ascii="Times New Roman" w:hAnsi="Times New Roman" w:cs="Times New Roman"/>
          <w:sz w:val="28"/>
          <w:szCs w:val="28"/>
        </w:rPr>
      </w:pPr>
      <w:r>
        <w:rPr>
          <w:rFonts w:ascii="Times New Roman" w:hAnsi="Times New Roman" w:cs="Times New Roman"/>
          <w:sz w:val="28"/>
          <w:szCs w:val="28"/>
        </w:rPr>
        <w:t xml:space="preserve">      1.7. В целях обеспечения участия Алексеевского района в государственных программах Белгородской области, реализуемых за счет областного бюджета  в Алексеевском районе могут разрабатываться  аналогичные  муниципальные программы (подпрограммы).</w:t>
      </w:r>
    </w:p>
    <w:p w:rsidR="006F2278" w:rsidRDefault="006F2278" w:rsidP="002D50A8">
      <w:pPr>
        <w:jc w:val="both"/>
        <w:rPr>
          <w:rFonts w:ascii="Times New Roman" w:hAnsi="Times New Roman" w:cs="Times New Roman"/>
          <w:sz w:val="28"/>
          <w:szCs w:val="28"/>
        </w:rPr>
      </w:pPr>
      <w:r>
        <w:rPr>
          <w:rFonts w:ascii="Times New Roman" w:hAnsi="Times New Roman" w:cs="Times New Roman"/>
          <w:sz w:val="28"/>
          <w:szCs w:val="28"/>
        </w:rPr>
        <w:t xml:space="preserve">      1.8. Цели и задачи муниципальной программы (подпрограммы) не могут дублировать цели и задачи  других муниципальных программ Алексеевского района.</w:t>
      </w:r>
    </w:p>
    <w:p w:rsidR="006F2278" w:rsidRDefault="006F2278" w:rsidP="005F3F7D">
      <w:pPr>
        <w:jc w:val="both"/>
        <w:rPr>
          <w:rFonts w:ascii="Times New Roman" w:hAnsi="Times New Roman" w:cs="Times New Roman"/>
          <w:sz w:val="28"/>
          <w:szCs w:val="28"/>
        </w:rPr>
      </w:pPr>
      <w:r>
        <w:rPr>
          <w:rFonts w:ascii="Times New Roman" w:hAnsi="Times New Roman" w:cs="Times New Roman"/>
          <w:sz w:val="28"/>
          <w:szCs w:val="28"/>
        </w:rPr>
        <w:t xml:space="preserve">      1.9. Муниципальные программы  разрабатываются исходя из положений стратегии  социально-экономического развития Алексеевского района, нормативных правовых актов Российской Федерации, Белгородской области и Алексеевского района. </w:t>
      </w:r>
    </w:p>
    <w:p w:rsidR="006F2278" w:rsidRDefault="006F2278" w:rsidP="00A95800">
      <w:pPr>
        <w:jc w:val="both"/>
        <w:rPr>
          <w:rFonts w:ascii="Times New Roman" w:hAnsi="Times New Roman" w:cs="Times New Roman"/>
          <w:sz w:val="28"/>
          <w:szCs w:val="28"/>
        </w:rPr>
      </w:pPr>
      <w:r>
        <w:rPr>
          <w:rFonts w:ascii="Times New Roman" w:hAnsi="Times New Roman" w:cs="Times New Roman"/>
          <w:sz w:val="28"/>
          <w:szCs w:val="28"/>
        </w:rPr>
        <w:t xml:space="preserve">       1.10. </w:t>
      </w:r>
      <w:r w:rsidRPr="00C863DE">
        <w:rPr>
          <w:rFonts w:ascii="Times New Roman" w:hAnsi="Times New Roman" w:cs="Times New Roman"/>
          <w:sz w:val="28"/>
          <w:szCs w:val="28"/>
        </w:rPr>
        <w:t xml:space="preserve">Основанием  для разработки  проекта </w:t>
      </w:r>
      <w:r>
        <w:rPr>
          <w:rFonts w:ascii="Times New Roman" w:hAnsi="Times New Roman" w:cs="Times New Roman"/>
          <w:sz w:val="28"/>
          <w:szCs w:val="28"/>
        </w:rPr>
        <w:t xml:space="preserve"> муниципальной п</w:t>
      </w:r>
      <w:r w:rsidRPr="00C863DE">
        <w:rPr>
          <w:rFonts w:ascii="Times New Roman" w:hAnsi="Times New Roman" w:cs="Times New Roman"/>
          <w:sz w:val="28"/>
          <w:szCs w:val="28"/>
        </w:rPr>
        <w:t xml:space="preserve">рограммы является  включение ее в перечень </w:t>
      </w:r>
      <w:r>
        <w:rPr>
          <w:rFonts w:ascii="Times New Roman" w:hAnsi="Times New Roman" w:cs="Times New Roman"/>
          <w:sz w:val="28"/>
          <w:szCs w:val="28"/>
        </w:rPr>
        <w:t xml:space="preserve">муниципальных </w:t>
      </w:r>
      <w:r w:rsidRPr="00C863DE">
        <w:rPr>
          <w:rFonts w:ascii="Times New Roman" w:hAnsi="Times New Roman" w:cs="Times New Roman"/>
          <w:sz w:val="28"/>
          <w:szCs w:val="28"/>
        </w:rPr>
        <w:t xml:space="preserve"> программ Алексеевского района, утвержденный </w:t>
      </w:r>
      <w:r>
        <w:rPr>
          <w:rFonts w:ascii="Times New Roman" w:hAnsi="Times New Roman" w:cs="Times New Roman"/>
          <w:sz w:val="28"/>
          <w:szCs w:val="28"/>
        </w:rPr>
        <w:t xml:space="preserve"> постановлением администрации  Алексеевского района. Утверждение и  финансирование муниципальных программ, не включенных в перечень, не допускается.</w:t>
      </w:r>
    </w:p>
    <w:p w:rsidR="006F2278" w:rsidRDefault="006F2278" w:rsidP="00EA3E93">
      <w:pPr>
        <w:jc w:val="both"/>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Требования к содержанию муниципальной программы</w:t>
      </w:r>
    </w:p>
    <w:p w:rsidR="006F2278" w:rsidRPr="00EA3E93" w:rsidRDefault="006F2278" w:rsidP="00EA3E93">
      <w:pPr>
        <w:jc w:val="both"/>
        <w:rPr>
          <w:rFonts w:ascii="Times New Roman" w:hAnsi="Times New Roman" w:cs="Times New Roman"/>
          <w:sz w:val="28"/>
          <w:szCs w:val="28"/>
        </w:rPr>
      </w:pPr>
    </w:p>
    <w:p w:rsidR="006F2278" w:rsidRDefault="006F2278" w:rsidP="00B02231">
      <w:pPr>
        <w:keepNext/>
        <w:jc w:val="both"/>
        <w:outlineLvl w:val="1"/>
        <w:rPr>
          <w:rFonts w:ascii="Times New Roman" w:hAnsi="Times New Roman" w:cs="Times New Roman"/>
          <w:sz w:val="28"/>
          <w:szCs w:val="28"/>
        </w:rPr>
      </w:pPr>
      <w:r w:rsidRPr="00EA1C31">
        <w:rPr>
          <w:rFonts w:ascii="Times New Roman" w:hAnsi="Times New Roman" w:cs="Times New Roman"/>
          <w:sz w:val="28"/>
          <w:szCs w:val="28"/>
        </w:rPr>
        <w:t>2.1.</w:t>
      </w:r>
      <w:r>
        <w:rPr>
          <w:rFonts w:ascii="Times New Roman" w:hAnsi="Times New Roman" w:cs="Times New Roman"/>
          <w:sz w:val="28"/>
          <w:szCs w:val="28"/>
        </w:rPr>
        <w:t xml:space="preserve"> Муниципальная программа должна содержать:</w:t>
      </w:r>
    </w:p>
    <w:p w:rsidR="006F2278" w:rsidRDefault="006F2278"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1) паспорт  муниципальной программы  по форме согласно приложению № 1  к настоящему  Порядку, содержащий следующую информацию:</w:t>
      </w:r>
    </w:p>
    <w:p w:rsidR="006F2278" w:rsidRDefault="006F2278"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ответственный исполнитель муниципальной программы;</w:t>
      </w:r>
    </w:p>
    <w:p w:rsidR="006F2278" w:rsidRDefault="006F2278"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соисполнители  муниципальной программы;</w:t>
      </w:r>
    </w:p>
    <w:p w:rsidR="006F2278" w:rsidRDefault="006F2278"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участники  муниципальной программы;</w:t>
      </w:r>
    </w:p>
    <w:p w:rsidR="006F2278" w:rsidRDefault="006F2278"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подпрограммы  муниципальной  программы;</w:t>
      </w:r>
    </w:p>
    <w:p w:rsidR="006F2278" w:rsidRDefault="006F2278"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цель (цели)муниципальной  программы;</w:t>
      </w:r>
    </w:p>
    <w:p w:rsidR="006F2278" w:rsidRDefault="006F2278"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задачи муниципальной  программы;</w:t>
      </w:r>
    </w:p>
    <w:p w:rsidR="006F2278" w:rsidRDefault="006F2278"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сроки и этапы реализации муниципальной  программы в целом  и в разрезе подпрограмм;</w:t>
      </w:r>
    </w:p>
    <w:p w:rsidR="006F2278" w:rsidRDefault="006F2278"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объем бюджетных  ассигнований  муниципальной программы за счет средств местного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p w:rsidR="006F2278" w:rsidRDefault="006F2278"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конечные результаты  реализации муниципальной  программы.</w:t>
      </w:r>
    </w:p>
    <w:p w:rsidR="006F2278" w:rsidRDefault="006F2278"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2) текстовую часть муниципальной  программы по следующим разделам:</w:t>
      </w:r>
    </w:p>
    <w:p w:rsidR="006F2278" w:rsidRDefault="006F2278"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6F2278" w:rsidRDefault="006F2278"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-приоритеты в сфере реализации муниципальной  программы, цели, задачи и показатели достижения  целей и решения задач, описание основных конечных результатов муниципальной  программы, сроков и этапов ее реализации;</w:t>
      </w:r>
    </w:p>
    <w:p w:rsidR="006F2278" w:rsidRDefault="006F2278"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перечень правовых актов Алексеевского района, принятие или  изменение  которых необходимо для реализации муниципальной  программы (включая план принятия);</w:t>
      </w:r>
    </w:p>
    <w:p w:rsidR="006F2278" w:rsidRDefault="006F2278"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обоснование выделения подпрограмм;</w:t>
      </w:r>
    </w:p>
    <w:p w:rsidR="006F2278" w:rsidRDefault="006F2278"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ресурсное обеспечение муниципальной  программы;</w:t>
      </w:r>
    </w:p>
    <w:p w:rsidR="006F2278" w:rsidRDefault="006F2278"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анализ рисков  реализации  муниципальной программы и описание  мер управления рисками реализации муниципальной  программы.</w:t>
      </w:r>
    </w:p>
    <w:p w:rsidR="006F2278" w:rsidRDefault="006F2278" w:rsidP="00141AA0">
      <w:pPr>
        <w:keepNext/>
        <w:tabs>
          <w:tab w:val="left" w:pos="851"/>
        </w:tabs>
        <w:jc w:val="both"/>
        <w:outlineLvl w:val="1"/>
        <w:rPr>
          <w:rFonts w:ascii="Times New Roman" w:hAnsi="Times New Roman" w:cs="Times New Roman"/>
          <w:sz w:val="28"/>
          <w:szCs w:val="28"/>
        </w:rPr>
      </w:pPr>
      <w:r>
        <w:rPr>
          <w:rFonts w:ascii="Times New Roman" w:hAnsi="Times New Roman" w:cs="Times New Roman"/>
          <w:sz w:val="28"/>
          <w:szCs w:val="28"/>
        </w:rPr>
        <w:t>3) приложения к текстовой части  муниципальной программы, содержащие информацию о планируемых расходах, а также необходимые данные, расшифровывающие отдельные разделы текстовой части:</w:t>
      </w:r>
    </w:p>
    <w:p w:rsidR="006F2278" w:rsidRDefault="006F2278" w:rsidP="00684E9F">
      <w:pPr>
        <w:keepNext/>
        <w:jc w:val="both"/>
        <w:outlineLvl w:val="1"/>
        <w:rPr>
          <w:rFonts w:ascii="Times New Roman" w:hAnsi="Times New Roman" w:cs="Times New Roman"/>
          <w:sz w:val="28"/>
          <w:szCs w:val="28"/>
        </w:rPr>
      </w:pPr>
      <w:r>
        <w:rPr>
          <w:rFonts w:ascii="Times New Roman" w:hAnsi="Times New Roman" w:cs="Times New Roman"/>
          <w:sz w:val="28"/>
          <w:szCs w:val="28"/>
        </w:rPr>
        <w:t>- система основных мероприятий и показателей  муниципальной  программы, содержащая информацию (показатели, сроки, исполнитель, объем финансирования) о всех необходимых основных мероприятиях муниципальной  программы  (форма 1 приложения № 2 к Порядку);</w:t>
      </w:r>
    </w:p>
    <w:p w:rsidR="006F2278" w:rsidRDefault="006F2278"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-ресурсное  обеспечение и прогнозная (справочная) оценка расходов на реализацию основных мероприятий муниципальной  программы из различных источников финансирования- при условии привлечения для финансирования  муниципальной  программы средств федерального и  областного  бюджетов, государственных   внебюджетных фондов, юридических и физических лиц (форма 2 приложения №2 к Порядку);</w:t>
      </w:r>
    </w:p>
    <w:p w:rsidR="006F2278" w:rsidRDefault="006F2278"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-ресурсное обеспечение реализации муниципальной  программы за счет средств бюджета Алексеевского района (форма3 приложения № 2 к Порядку);</w:t>
      </w:r>
    </w:p>
    <w:p w:rsidR="006F2278" w:rsidRDefault="006F2278"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основные меры правового регулирования в  сфере реализации  муниципальной программы (форма 4 приложения №2 к Порядку).</w:t>
      </w:r>
    </w:p>
    <w:p w:rsidR="006F2278" w:rsidRDefault="006F2278"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4) подпрограммы.</w:t>
      </w:r>
    </w:p>
    <w:p w:rsidR="006F2278" w:rsidRDefault="006F2278"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2.2. Помимо информации, указанной в пункте 2.1. Порядка муниципальная  программы может содержать:</w:t>
      </w:r>
    </w:p>
    <w:p w:rsidR="006F2278" w:rsidRDefault="006F2278"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а) в случае оказания муниципальными учреждениями Алексеевского района муниципальных услуг (работ) юридическим и (или) физическим лицам – прогноз сводных показателей муниципальных заданий по этапам реализации муниципальной  программы (форма 5 приложения № 2 к Порядку);</w:t>
      </w:r>
    </w:p>
    <w:p w:rsidR="006F2278" w:rsidRDefault="006F2278"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б) в случае использования налоговых, тарифных и иных инструментов  - обоснование необходимости их применения для достижения цели и (или) конечных результатов муниципальной  программы с финансовой оценкой по этапам ее реализации, а также основные меры правового  регулирования в  соответствующей сфере, направленные  на достижение цели и (или) конечных результатов  муниципальной  программы (с обоснованием положений и сроков принятия необходимых правовых актов Алексеевского района);</w:t>
      </w:r>
    </w:p>
    <w:p w:rsidR="006F2278" w:rsidRDefault="006F2278"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в)   в случае участия в разработке  и реализации муниципальной  программы (подпрограммы) внебюджетных фондов, муниципальных учреждений и предприятий, общественных научных и  иных организаций – соответствующую  прогнозную (справочную) оценку  расходов государственных внебюджетных фондов и юридических лиц  на реализацию целей  муниципальной  программы.</w:t>
      </w:r>
    </w:p>
    <w:p w:rsidR="006F2278" w:rsidRDefault="006F2278" w:rsidP="00684E9F">
      <w:pPr>
        <w:tabs>
          <w:tab w:val="left" w:pos="851"/>
          <w:tab w:val="left" w:pos="1134"/>
          <w:tab w:val="left" w:pos="1276"/>
        </w:tabs>
        <w:jc w:val="both"/>
        <w:rPr>
          <w:rFonts w:ascii="Times New Roman" w:hAnsi="Times New Roman" w:cs="Times New Roman"/>
          <w:sz w:val="28"/>
          <w:szCs w:val="28"/>
        </w:rPr>
      </w:pPr>
      <w:r w:rsidRPr="00F861F0">
        <w:rPr>
          <w:rFonts w:ascii="Times New Roman" w:hAnsi="Times New Roman" w:cs="Times New Roman"/>
          <w:sz w:val="28"/>
          <w:szCs w:val="28"/>
        </w:rPr>
        <w:t xml:space="preserve">      2.3.</w:t>
      </w:r>
      <w:r>
        <w:rPr>
          <w:rFonts w:ascii="Times New Roman" w:hAnsi="Times New Roman" w:cs="Times New Roman"/>
          <w:sz w:val="28"/>
          <w:szCs w:val="28"/>
        </w:rPr>
        <w:t xml:space="preserve"> Подпрограмма состоит  из следующих обязательных разделов:</w:t>
      </w:r>
    </w:p>
    <w:p w:rsidR="006F2278" w:rsidRDefault="006F2278"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2.3.1.  Паспорт подпрограммы по форме, установленной в приложении №3 к Порядку, содержащий следующую информацию:</w:t>
      </w:r>
    </w:p>
    <w:p w:rsidR="006F2278" w:rsidRDefault="006F2278"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1) наименование подпрограммы;</w:t>
      </w:r>
    </w:p>
    <w:p w:rsidR="006F2278" w:rsidRDefault="006F2278"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2) соисполнитель, ответственный за  реализацию подпрограммы;</w:t>
      </w:r>
    </w:p>
    <w:p w:rsidR="006F2278" w:rsidRDefault="006F2278"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3) участники подпрограммы;</w:t>
      </w:r>
    </w:p>
    <w:p w:rsidR="006F2278" w:rsidRDefault="006F2278"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4) цель (цели) подпрограммы;</w:t>
      </w:r>
    </w:p>
    <w:p w:rsidR="006F2278" w:rsidRDefault="006F2278"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5) задачи подпрограммы;</w:t>
      </w:r>
    </w:p>
    <w:p w:rsidR="006F2278" w:rsidRDefault="006F2278"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6) этапы и сроки реализации подпрограммы;</w:t>
      </w:r>
    </w:p>
    <w:p w:rsidR="006F2278" w:rsidRDefault="006F2278"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7) объемы бюджетных ассигнований подпрограммы за счет средств бюджета Алексеевского района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p w:rsidR="006F2278" w:rsidRDefault="006F2278"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8) конечные результаты реализации подпрограммы.</w:t>
      </w:r>
    </w:p>
    <w:p w:rsidR="006F2278" w:rsidRDefault="006F2278"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2.3.2. Текстовая часть подпрограммы, структурированная по   следующим разделам:</w:t>
      </w:r>
    </w:p>
    <w:p w:rsidR="006F2278" w:rsidRDefault="006F2278"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1) характеристика сферы реализации подпрограммы, описание основных проблем в указанной сфере и прогноз ее развития;</w:t>
      </w:r>
    </w:p>
    <w:p w:rsidR="006F2278" w:rsidRDefault="006F2278"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2) цель (цели), задачи, сроки и этапы реализации  подпрограммы;</w:t>
      </w:r>
    </w:p>
    <w:p w:rsidR="006F2278" w:rsidRDefault="006F2278"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3) обоснование выделения системы мероприятий и краткое описание основных мероприятий подпрограммы;</w:t>
      </w:r>
    </w:p>
    <w:p w:rsidR="006F2278" w:rsidRDefault="006F2278" w:rsidP="00684E9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4) прогноз конечных результатов  подпрограммы, перечень показателей подпрограммы;</w:t>
      </w:r>
    </w:p>
    <w:p w:rsidR="006F2278" w:rsidRPr="00A607D3" w:rsidRDefault="006F2278" w:rsidP="00A36799">
      <w:pPr>
        <w:tabs>
          <w:tab w:val="left" w:pos="426"/>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5) ресурсное обеспечение подпрограммы  (в разрезе главных распорядителей средств бюджета Алексеевского района, основных мероприятий,  </w:t>
      </w:r>
      <w:r w:rsidRPr="00A607D3">
        <w:rPr>
          <w:rFonts w:ascii="Times New Roman" w:hAnsi="Times New Roman" w:cs="Times New Roman"/>
          <w:sz w:val="28"/>
          <w:szCs w:val="28"/>
        </w:rPr>
        <w:t>а также по годам реализации подпрограмм</w:t>
      </w:r>
      <w:r>
        <w:rPr>
          <w:rFonts w:ascii="Times New Roman" w:hAnsi="Times New Roman" w:cs="Times New Roman"/>
          <w:sz w:val="28"/>
          <w:szCs w:val="28"/>
        </w:rPr>
        <w:t>ы</w:t>
      </w:r>
      <w:r w:rsidRPr="00A607D3">
        <w:rPr>
          <w:rFonts w:ascii="Times New Roman" w:hAnsi="Times New Roman" w:cs="Times New Roman"/>
          <w:sz w:val="28"/>
          <w:szCs w:val="28"/>
        </w:rPr>
        <w:t>)</w:t>
      </w:r>
      <w:r>
        <w:rPr>
          <w:rFonts w:ascii="Times New Roman" w:hAnsi="Times New Roman" w:cs="Times New Roman"/>
          <w:sz w:val="28"/>
          <w:szCs w:val="28"/>
        </w:rPr>
        <w:t>.</w:t>
      </w:r>
    </w:p>
    <w:p w:rsidR="006F2278" w:rsidRPr="00A607D3" w:rsidRDefault="006F2278" w:rsidP="00684E9F">
      <w:pPr>
        <w:tabs>
          <w:tab w:val="left" w:pos="851"/>
          <w:tab w:val="left" w:pos="1134"/>
          <w:tab w:val="left" w:pos="1276"/>
        </w:tabs>
        <w:jc w:val="both"/>
        <w:rPr>
          <w:rFonts w:ascii="Times New Roman" w:hAnsi="Times New Roman" w:cs="Times New Roman"/>
          <w:sz w:val="28"/>
          <w:szCs w:val="28"/>
        </w:rPr>
      </w:pPr>
    </w:p>
    <w:p w:rsidR="006F2278" w:rsidRDefault="006F2278" w:rsidP="005142CA">
      <w:pPr>
        <w:tabs>
          <w:tab w:val="left" w:pos="851"/>
          <w:tab w:val="left" w:pos="1134"/>
          <w:tab w:val="left" w:pos="1276"/>
        </w:tabs>
        <w:jc w:val="center"/>
        <w:rPr>
          <w:rFonts w:ascii="Times New Roman" w:hAnsi="Times New Roman" w:cs="Times New Roman"/>
          <w:b/>
          <w:sz w:val="28"/>
          <w:szCs w:val="28"/>
        </w:rPr>
      </w:pPr>
      <w:r w:rsidRPr="00D96CB6">
        <w:rPr>
          <w:rFonts w:ascii="Times New Roman" w:hAnsi="Times New Roman" w:cs="Times New Roman"/>
          <w:b/>
          <w:sz w:val="28"/>
          <w:szCs w:val="28"/>
          <w:lang w:val="en-US"/>
        </w:rPr>
        <w:t>III</w:t>
      </w:r>
      <w:r w:rsidRPr="00D96CB6">
        <w:rPr>
          <w:rFonts w:ascii="Times New Roman" w:hAnsi="Times New Roman" w:cs="Times New Roman"/>
          <w:b/>
          <w:sz w:val="28"/>
          <w:szCs w:val="28"/>
        </w:rPr>
        <w:t>. Разработка, у</w:t>
      </w:r>
      <w:r>
        <w:rPr>
          <w:rFonts w:ascii="Times New Roman" w:hAnsi="Times New Roman" w:cs="Times New Roman"/>
          <w:b/>
          <w:sz w:val="28"/>
          <w:szCs w:val="28"/>
        </w:rPr>
        <w:t xml:space="preserve">тверждение муниципальных </w:t>
      </w:r>
      <w:r w:rsidRPr="00D96CB6">
        <w:rPr>
          <w:rFonts w:ascii="Times New Roman" w:hAnsi="Times New Roman" w:cs="Times New Roman"/>
          <w:b/>
          <w:sz w:val="28"/>
          <w:szCs w:val="28"/>
        </w:rPr>
        <w:t xml:space="preserve"> программ</w:t>
      </w:r>
    </w:p>
    <w:p w:rsidR="006F2278" w:rsidRDefault="006F2278" w:rsidP="005142CA">
      <w:pPr>
        <w:tabs>
          <w:tab w:val="left" w:pos="851"/>
          <w:tab w:val="left" w:pos="1134"/>
          <w:tab w:val="left" w:pos="1276"/>
        </w:tabs>
        <w:jc w:val="center"/>
        <w:rPr>
          <w:rFonts w:ascii="Times New Roman" w:hAnsi="Times New Roman" w:cs="Times New Roman"/>
          <w:b/>
          <w:sz w:val="28"/>
          <w:szCs w:val="28"/>
        </w:rPr>
      </w:pPr>
    </w:p>
    <w:p w:rsidR="006F2278" w:rsidRDefault="006F2278" w:rsidP="00486F84">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3.1. </w:t>
      </w:r>
      <w:r w:rsidRPr="00AF1339">
        <w:rPr>
          <w:rFonts w:ascii="Times New Roman" w:hAnsi="Times New Roman" w:cs="Times New Roman"/>
          <w:sz w:val="28"/>
          <w:szCs w:val="28"/>
        </w:rPr>
        <w:t>Разработка муниципальных программ осуществляется на основании  перечня муниципальных программ, утвержд</w:t>
      </w:r>
      <w:r>
        <w:rPr>
          <w:rFonts w:ascii="Times New Roman" w:hAnsi="Times New Roman" w:cs="Times New Roman"/>
          <w:sz w:val="28"/>
          <w:szCs w:val="28"/>
        </w:rPr>
        <w:t>аемого постановлением  администрации</w:t>
      </w:r>
      <w:r w:rsidRPr="00AF1339">
        <w:rPr>
          <w:rFonts w:ascii="Times New Roman" w:hAnsi="Times New Roman" w:cs="Times New Roman"/>
          <w:sz w:val="28"/>
          <w:szCs w:val="28"/>
        </w:rPr>
        <w:t xml:space="preserve"> Алексеевского района</w:t>
      </w:r>
      <w:r>
        <w:rPr>
          <w:rFonts w:ascii="Times New Roman" w:hAnsi="Times New Roman" w:cs="Times New Roman"/>
          <w:sz w:val="28"/>
          <w:szCs w:val="28"/>
        </w:rPr>
        <w:t>, в соответствии с методическими рекомендациями по разработке и реализации муниципальных программ Алексеевского района.</w:t>
      </w:r>
    </w:p>
    <w:p w:rsidR="006F2278" w:rsidRDefault="006F2278" w:rsidP="00486F84">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3.2. Проект перечня  муниципальных программ  формируется  комитетом экономического развития и строительства</w:t>
      </w:r>
      <w:r w:rsidRPr="00B37EDA">
        <w:rPr>
          <w:rFonts w:ascii="Times New Roman" w:hAnsi="Times New Roman" w:cs="Times New Roman"/>
          <w:sz w:val="28"/>
          <w:szCs w:val="28"/>
        </w:rPr>
        <w:t xml:space="preserve"> администрации Алексеевского</w:t>
      </w:r>
      <w:r>
        <w:rPr>
          <w:rFonts w:ascii="Times New Roman" w:hAnsi="Times New Roman" w:cs="Times New Roman"/>
          <w:sz w:val="28"/>
          <w:szCs w:val="28"/>
        </w:rPr>
        <w:t xml:space="preserve"> района совместно с управлением финансов и бюджетной политики администрации Алексеевского района по форме согласно приложению № 4 к Порядку, с учетом предложений администрации Алексеевского района  и иных  органов местного самоуправления  Алексеевского района.</w:t>
      </w:r>
    </w:p>
    <w:p w:rsidR="006F2278" w:rsidRDefault="006F2278" w:rsidP="00486F84">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3.3. Разработка проекта муниципальной программы производится ответственным исполнителем совместно с соисполнителем и участниками.</w:t>
      </w:r>
    </w:p>
    <w:p w:rsidR="006F2278" w:rsidRDefault="006F2278" w:rsidP="002E3518">
      <w:pPr>
        <w:tabs>
          <w:tab w:val="left" w:pos="284"/>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3.4. Ответственный исполнитель  обеспечивает представление проекта муниципальной программы с проектом  постановления администрации Алексеевского района  об утверждении муниципальной программы до 1 июня текущего финансового года для рассмотрения в комитет экономического развития и строительства   администрации Алексеевского района, управление финансов и бюджетной политики администрации Алексеевского района, правовой отдел аппарата главы  администрации  Алексеевского района, которые  в течение  15 рабочих дней со дня  регистрации  проекта  муниципальной программы в книгах входящей  корреспонденции, либо  путем проставления  на экземпляре  исполнителя отметки  о дате получения,  устанавливают его соответствие  требованиям, предусмотренным  настоящим Порядком, подготавливают и направляют ответственному исполнителю заключения на представленный проект муниципальной программы. Комитет экономического развития и строительства администрации  Алексеевского района предоставляет заключение  по вопросам:</w:t>
      </w:r>
    </w:p>
    <w:p w:rsidR="006F2278" w:rsidRDefault="006F2278" w:rsidP="00B4037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t>соответствия цели и задач муниципальной программы  стратегическим приоритетам  социально-экономического развития Алексеевского района;</w:t>
      </w:r>
    </w:p>
    <w:p w:rsidR="006F2278" w:rsidRDefault="006F2278" w:rsidP="00B4037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t>соответствия мероприятий муниципальной программы заявленной цели и задачам;</w:t>
      </w:r>
    </w:p>
    <w:p w:rsidR="006F2278" w:rsidRDefault="006F2278" w:rsidP="00B4037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t>обоснованности, комплексности и системности программных мероприятий, сроков их реализации;</w:t>
      </w:r>
    </w:p>
    <w:p w:rsidR="006F2278" w:rsidRDefault="006F2278" w:rsidP="00B4037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t>привлечения, прежде всего, внебюджетных средств, средств  федерального и областного бюджетов для реализации муниципальной программы в увязке с возможностями  ее  поддержки за счет средств  бюджета Алексеевского района;</w:t>
      </w:r>
    </w:p>
    <w:p w:rsidR="006F2278" w:rsidRDefault="006F2278" w:rsidP="00B4037F">
      <w:pPr>
        <w:tabs>
          <w:tab w:val="left" w:pos="567"/>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t>социально-экономической эффективности муниципальной программы в целом, конечных результатов реализации муниципальной программы и ее влияния  на инновационное развитие Алексеевского района.</w:t>
      </w:r>
    </w:p>
    <w:p w:rsidR="006F2278" w:rsidRDefault="006F2278" w:rsidP="00B4037F">
      <w:pPr>
        <w:tabs>
          <w:tab w:val="left" w:pos="567"/>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t>Управление финансов и бюджетной политики администрации Алексеевского района - по вопросу соответствия принимаемых расходных обязательств возможностям доходной части бюджета Алексеевского района.</w:t>
      </w:r>
    </w:p>
    <w:p w:rsidR="006F2278" w:rsidRPr="000849EC" w:rsidRDefault="006F2278" w:rsidP="00B4037F">
      <w:pPr>
        <w:tabs>
          <w:tab w:val="left" w:pos="567"/>
          <w:tab w:val="left" w:pos="851"/>
          <w:tab w:val="left" w:pos="1134"/>
          <w:tab w:val="left" w:pos="1276"/>
        </w:tabs>
        <w:jc w:val="both"/>
        <w:rPr>
          <w:rFonts w:ascii="Times New Roman" w:hAnsi="Times New Roman" w:cs="Times New Roman"/>
          <w:sz w:val="28"/>
          <w:szCs w:val="28"/>
        </w:rPr>
      </w:pPr>
      <w:r w:rsidRPr="000849EC">
        <w:rPr>
          <w:rFonts w:ascii="Times New Roman" w:hAnsi="Times New Roman" w:cs="Times New Roman"/>
          <w:sz w:val="28"/>
          <w:szCs w:val="28"/>
        </w:rPr>
        <w:tab/>
      </w:r>
      <w:r>
        <w:rPr>
          <w:rFonts w:ascii="Times New Roman" w:hAnsi="Times New Roman" w:cs="Times New Roman"/>
          <w:sz w:val="28"/>
          <w:szCs w:val="28"/>
        </w:rPr>
        <w:t>П</w:t>
      </w:r>
      <w:r w:rsidRPr="000849EC">
        <w:rPr>
          <w:rFonts w:ascii="Times New Roman" w:hAnsi="Times New Roman" w:cs="Times New Roman"/>
          <w:sz w:val="28"/>
          <w:szCs w:val="28"/>
        </w:rPr>
        <w:t xml:space="preserve">равовой отдел </w:t>
      </w:r>
      <w:r>
        <w:rPr>
          <w:rFonts w:ascii="Times New Roman" w:hAnsi="Times New Roman" w:cs="Times New Roman"/>
          <w:sz w:val="28"/>
          <w:szCs w:val="28"/>
        </w:rPr>
        <w:t xml:space="preserve"> аппарата </w:t>
      </w:r>
      <w:bookmarkStart w:id="1" w:name="_GoBack"/>
      <w:bookmarkEnd w:id="1"/>
      <w:r>
        <w:rPr>
          <w:rFonts w:ascii="Times New Roman" w:hAnsi="Times New Roman" w:cs="Times New Roman"/>
          <w:sz w:val="28"/>
          <w:szCs w:val="28"/>
        </w:rPr>
        <w:t xml:space="preserve">главы  </w:t>
      </w:r>
      <w:r w:rsidRPr="000849EC">
        <w:rPr>
          <w:rFonts w:ascii="Times New Roman" w:hAnsi="Times New Roman" w:cs="Times New Roman"/>
          <w:sz w:val="28"/>
          <w:szCs w:val="28"/>
        </w:rPr>
        <w:t>адм</w:t>
      </w:r>
      <w:r>
        <w:rPr>
          <w:rFonts w:ascii="Times New Roman" w:hAnsi="Times New Roman" w:cs="Times New Roman"/>
          <w:sz w:val="28"/>
          <w:szCs w:val="28"/>
        </w:rPr>
        <w:t>инистрации Алексеевского района- по вопросам:</w:t>
      </w:r>
    </w:p>
    <w:p w:rsidR="006F2278" w:rsidRPr="000849EC" w:rsidRDefault="006F2278" w:rsidP="00B4037F">
      <w:pPr>
        <w:tabs>
          <w:tab w:val="left" w:pos="851"/>
          <w:tab w:val="left" w:pos="1134"/>
          <w:tab w:val="left" w:pos="1276"/>
        </w:tabs>
        <w:jc w:val="both"/>
        <w:rPr>
          <w:rFonts w:ascii="Times New Roman" w:hAnsi="Times New Roman" w:cs="Times New Roman"/>
          <w:sz w:val="28"/>
          <w:szCs w:val="28"/>
        </w:rPr>
      </w:pPr>
      <w:r w:rsidRPr="000849EC">
        <w:rPr>
          <w:rFonts w:ascii="Times New Roman" w:hAnsi="Times New Roman" w:cs="Times New Roman"/>
          <w:sz w:val="28"/>
          <w:szCs w:val="28"/>
        </w:rPr>
        <w:tab/>
        <w:t>соответствия  действующему федеральному законодательству, законодательству Белгородской области и правовым актам Алексеевского района;</w:t>
      </w:r>
    </w:p>
    <w:p w:rsidR="006F2278" w:rsidRDefault="006F2278" w:rsidP="00B4037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t>оценки проекта муниципальной  программы на наличие коррупциогенных факторов.</w:t>
      </w:r>
    </w:p>
    <w:p w:rsidR="006F2278" w:rsidRPr="00021E87" w:rsidRDefault="006F2278" w:rsidP="00B4037F">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3.5.Ответственный исполнитель </w:t>
      </w:r>
      <w:r w:rsidRPr="00021E87">
        <w:rPr>
          <w:rFonts w:ascii="Times New Roman" w:hAnsi="Times New Roman" w:cs="Times New Roman"/>
          <w:sz w:val="28"/>
          <w:szCs w:val="28"/>
        </w:rPr>
        <w:t>совместно с управлением информатизации, информации, делопроизводства и административно-хозяйственной работы аппарата главы администрации  Алексеевского района</w:t>
      </w:r>
      <w:r>
        <w:rPr>
          <w:rFonts w:ascii="Times New Roman" w:hAnsi="Times New Roman" w:cs="Times New Roman"/>
          <w:sz w:val="28"/>
          <w:szCs w:val="28"/>
        </w:rPr>
        <w:t xml:space="preserve"> </w:t>
      </w:r>
      <w:r w:rsidRPr="00021E87">
        <w:rPr>
          <w:rFonts w:ascii="Times New Roman" w:hAnsi="Times New Roman" w:cs="Times New Roman"/>
          <w:sz w:val="28"/>
          <w:szCs w:val="28"/>
        </w:rPr>
        <w:t>обеспечивает проведение публичного  обсуждения проекта постановления администрации Алексеевского района  об утверждении муниципальной программы</w:t>
      </w:r>
      <w:r>
        <w:rPr>
          <w:rFonts w:ascii="Times New Roman" w:hAnsi="Times New Roman" w:cs="Times New Roman"/>
          <w:sz w:val="28"/>
          <w:szCs w:val="28"/>
        </w:rPr>
        <w:t>. Обсуждение осуществляется</w:t>
      </w:r>
      <w:r w:rsidRPr="00021E87">
        <w:rPr>
          <w:rFonts w:ascii="Times New Roman" w:hAnsi="Times New Roman" w:cs="Times New Roman"/>
          <w:sz w:val="28"/>
          <w:szCs w:val="28"/>
        </w:rPr>
        <w:t xml:space="preserve"> в форме  открытого размещения проекта постановления  администрации Алексеевского района  об утверждении муниципальной программы на  официальном сайте  администрации Алексеевского района в течение 15 календарных дней  со дня размещения  проекта с обеспечением возможности для посетителей сайта  оставлять открытые комментарии к размещенному проекту.</w:t>
      </w:r>
    </w:p>
    <w:p w:rsidR="006F2278" w:rsidRPr="00021E87" w:rsidRDefault="006F2278" w:rsidP="00B4037F">
      <w:pPr>
        <w:tabs>
          <w:tab w:val="left" w:pos="851"/>
          <w:tab w:val="left" w:pos="1134"/>
          <w:tab w:val="left" w:pos="1276"/>
        </w:tabs>
        <w:jc w:val="both"/>
        <w:rPr>
          <w:rFonts w:ascii="Times New Roman" w:hAnsi="Times New Roman" w:cs="Times New Roman"/>
          <w:sz w:val="28"/>
          <w:szCs w:val="28"/>
        </w:rPr>
      </w:pPr>
      <w:r w:rsidRPr="00021E87">
        <w:rPr>
          <w:rFonts w:ascii="Times New Roman" w:hAnsi="Times New Roman" w:cs="Times New Roman"/>
          <w:sz w:val="28"/>
          <w:szCs w:val="28"/>
        </w:rPr>
        <w:tab/>
        <w:t xml:space="preserve"> В аналогичной форме обеспечивается проведение  общественного обсуждения постановлений администрации Алексеевского района  о внесении изменений в муниципальную программу.</w:t>
      </w:r>
    </w:p>
    <w:p w:rsidR="006F2278" w:rsidRDefault="006F2278" w:rsidP="00486F84">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t>Обзор  изменений в проект постановления администрации Алексеевского района  об утверждении муниципальной программы, подготовленных в соответствии с  полученными в  результате публичного обсуждения комментариями, предложениями, замечаниями, приводится в  составе пояснительной записки к проекту постановления администрации Алексеевского  района  об утверждении муниципальной программы.</w:t>
      </w:r>
    </w:p>
    <w:p w:rsidR="006F2278" w:rsidRDefault="006F2278" w:rsidP="00486F84">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3.6.Ответственный исполнитель  до  представления проекта  постановления администрации Алексеевского района об утверждении муниципальной программы в комитет экономического развития и строительства  администрации Алексеевского района,   управление финансов и бюджетной политики администрации Алексеевского района, правовой отдел аппарата главы  администрации Алексеевского района согласовывает проект  муниципальной программы со структурными подразделениями администрации Алексеевского района, курирующими соответствующие  направления  деятельности, по которым реализуются  отдельные  основные мероприятия.</w:t>
      </w:r>
    </w:p>
    <w:p w:rsidR="006F2278" w:rsidRDefault="006F2278" w:rsidP="00486F84">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t>Обязательным условием  согласования проекта  муниципальной программы является,  предоставление ответственным исполнителем  муниципальной программы  перечня нормативно-правовых актов Российской Федерации, Белгородской области и правовых актов Алексеевского района в соответствии с которыми разработан проект муниципальной программы, с предложениями  по  внесению необходимых изменений  в действующие нормативно-правовые акты и принятию новых нормативно- правовых актов.</w:t>
      </w:r>
    </w:p>
    <w:p w:rsidR="006F2278" w:rsidRDefault="006F2278" w:rsidP="00B90C70">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3.7.  При включении в  муниципальную программу мероприятий, оказывающих воздействие на окружающую среду, прилагается заключение государственной экологической экспертизы.</w:t>
      </w:r>
    </w:p>
    <w:p w:rsidR="006F2278" w:rsidRDefault="006F2278" w:rsidP="00B90C70">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3.8. Комитет экономического развития и строительства   администрации Алексеевского района, управление финансов и бюджетной политики администрации Алексеевского района, правовой отдел аппарата главы администрации Алексеевского района  вправе запросить у ответственного исполнителя дополнительные сведения, необходимые для подготовки заключений на проект муниципальной программы.</w:t>
      </w:r>
    </w:p>
    <w:p w:rsidR="006F2278" w:rsidRDefault="006F2278" w:rsidP="005C0F81">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3.9.  С учетом замечаний и предложений, изложенных в заключениях ответственный исполнитель проводит в течение 10 рабочих дней со дня регистрации вышеуказанных заключений в книгах входящей корреспонденции доработку проекта муниципальной программы.</w:t>
      </w:r>
    </w:p>
    <w:p w:rsidR="006F2278" w:rsidRDefault="006F2278" w:rsidP="005C0F81">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3.10.  Доработанный проект муниципальной программы  повторно направляется в комитет экономического развития и строительства   администрации Алексеевского района, управление финансов и бюджетной политики администрации Алексеевского района, правовой отдел аппарата главы  администрации Алексеевского района, которые в течение 10 рабочих дней со дня регистрации доработанного проекта муниципальной программы в книгах входящей корреспонденции, либо проставления  на экземпляре  исполнителя отметки  о дате получения доработанного проекта, подготавливают и направляют ответственному исполнителю заключения на доработанный проект муниципальной программы.</w:t>
      </w:r>
    </w:p>
    <w:p w:rsidR="006F2278" w:rsidRDefault="006F2278" w:rsidP="005C0F81">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3.11.   В отдельных случаях,  ответственным исполнителем в порядке и на условиях, установленных действующим федеральным законодательством, законодательством  Белгородской области и правовыми актами  Алексеевского района, в случае необходимости, возможно проведение  специализированной независимой экспертизы проекта  муниципальной программы.</w:t>
      </w:r>
    </w:p>
    <w:p w:rsidR="006F2278" w:rsidRPr="00DA10C2" w:rsidRDefault="006F2278" w:rsidP="00FA4A3D">
      <w:pPr>
        <w:tabs>
          <w:tab w:val="left" w:pos="851"/>
          <w:tab w:val="left" w:pos="1134"/>
          <w:tab w:val="left" w:pos="1276"/>
        </w:tabs>
        <w:jc w:val="both"/>
        <w:rPr>
          <w:rFonts w:ascii="Times New Roman" w:hAnsi="Times New Roman"/>
          <w:sz w:val="28"/>
          <w:szCs w:val="28"/>
        </w:rPr>
      </w:pPr>
      <w:r>
        <w:rPr>
          <w:rFonts w:ascii="Times New Roman" w:hAnsi="Times New Roman" w:cs="Times New Roman"/>
          <w:sz w:val="28"/>
          <w:szCs w:val="28"/>
        </w:rPr>
        <w:t xml:space="preserve">     3.12.  </w:t>
      </w:r>
      <w:r w:rsidRPr="00540C71">
        <w:rPr>
          <w:rFonts w:ascii="Times New Roman" w:hAnsi="Times New Roman" w:cs="Times New Roman"/>
          <w:sz w:val="28"/>
          <w:szCs w:val="28"/>
        </w:rPr>
        <w:t>При наличии положительных заключений</w:t>
      </w:r>
      <w:r>
        <w:rPr>
          <w:rFonts w:ascii="Times New Roman" w:hAnsi="Times New Roman" w:cs="Times New Roman"/>
          <w:sz w:val="28"/>
          <w:szCs w:val="28"/>
        </w:rPr>
        <w:t xml:space="preserve"> комитета экономического развития и строительства   администрации Алексеевского района, управления финансов и бюджетной политики администрации Алексеевского района, правового  отдела администрации Алексеевского района, ответственный </w:t>
      </w:r>
      <w:r w:rsidRPr="00FA4A3D">
        <w:rPr>
          <w:rFonts w:ascii="Times New Roman" w:hAnsi="Times New Roman" w:cs="Times New Roman"/>
          <w:sz w:val="28"/>
          <w:szCs w:val="28"/>
        </w:rPr>
        <w:t>исполнитель  готовит доклад по  проекту муниципальной программы и  представляет</w:t>
      </w:r>
      <w:r>
        <w:rPr>
          <w:rFonts w:ascii="Times New Roman" w:hAnsi="Times New Roman" w:cs="Times New Roman"/>
          <w:sz w:val="28"/>
          <w:szCs w:val="28"/>
        </w:rPr>
        <w:t xml:space="preserve"> его</w:t>
      </w:r>
      <w:r w:rsidRPr="00FA4A3D">
        <w:rPr>
          <w:rFonts w:ascii="Times New Roman" w:hAnsi="Times New Roman" w:cs="Times New Roman"/>
          <w:sz w:val="28"/>
          <w:szCs w:val="28"/>
        </w:rPr>
        <w:t xml:space="preserve"> на рассмотрение Экспертной комиссии администрации Алексеевского района.</w:t>
      </w:r>
    </w:p>
    <w:p w:rsidR="006F2278" w:rsidRDefault="006F2278" w:rsidP="005C0F81">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3.13.  Проект муниципальной программы,  получивший  положительное заключение Экспертной комиссии направляется   для утверждения постановлением  администрации Алексеевского района.</w:t>
      </w:r>
    </w:p>
    <w:p w:rsidR="006F2278" w:rsidRDefault="006F2278" w:rsidP="005C0F81">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3.14. Распределение бюджетных ассигнований на реализацию муниципальных программ (подпрограмм) утверждается  решением Муниципального совета Алексеевского района  о бюджете Алексеевского района на  очередной финансовый год и плановый период.</w:t>
      </w:r>
    </w:p>
    <w:p w:rsidR="006F2278" w:rsidRDefault="006F2278" w:rsidP="00575720">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3.15.    Муниципальные программы, предполагаемые к финансированию, начиная с очередного финансового года, подлежат утверждению не позднее, чем за два месяца со дня внесения проекта  решения о бюджете Алексеевского района на  очередной финансовый год и плановый период в Муниципальный совет Алексеевского района.</w:t>
      </w:r>
    </w:p>
    <w:p w:rsidR="006F2278" w:rsidRDefault="006F2278" w:rsidP="00575720">
      <w:pPr>
        <w:tabs>
          <w:tab w:val="left" w:pos="851"/>
          <w:tab w:val="left" w:pos="1134"/>
          <w:tab w:val="left" w:pos="1276"/>
        </w:tabs>
        <w:jc w:val="both"/>
        <w:rPr>
          <w:rFonts w:ascii="Times New Roman" w:hAnsi="Times New Roman" w:cs="Times New Roman"/>
          <w:sz w:val="28"/>
          <w:szCs w:val="28"/>
        </w:rPr>
      </w:pPr>
    </w:p>
    <w:p w:rsidR="006F2278" w:rsidRDefault="006F2278" w:rsidP="00575720">
      <w:pPr>
        <w:tabs>
          <w:tab w:val="left" w:pos="851"/>
          <w:tab w:val="left" w:pos="1134"/>
          <w:tab w:val="left" w:pos="1276"/>
        </w:tabs>
        <w:jc w:val="both"/>
        <w:rPr>
          <w:rFonts w:ascii="Times New Roman" w:hAnsi="Times New Roman" w:cs="Times New Roman"/>
          <w:b/>
          <w:sz w:val="28"/>
          <w:szCs w:val="28"/>
        </w:rPr>
      </w:pPr>
      <w:r w:rsidRPr="00575720">
        <w:rPr>
          <w:rFonts w:ascii="Times New Roman" w:hAnsi="Times New Roman" w:cs="Times New Roman"/>
          <w:b/>
          <w:sz w:val="28"/>
          <w:szCs w:val="28"/>
          <w:lang w:val="en-US"/>
        </w:rPr>
        <w:t>IV</w:t>
      </w:r>
      <w:r w:rsidRPr="00575720">
        <w:rPr>
          <w:rFonts w:ascii="Times New Roman" w:hAnsi="Times New Roman" w:cs="Times New Roman"/>
          <w:b/>
          <w:sz w:val="28"/>
          <w:szCs w:val="28"/>
        </w:rPr>
        <w:t>. Финансовое обеспечение реализации  муниципальной программы</w:t>
      </w:r>
    </w:p>
    <w:p w:rsidR="006F2278" w:rsidRDefault="006F2278" w:rsidP="00575720">
      <w:pPr>
        <w:tabs>
          <w:tab w:val="left" w:pos="851"/>
          <w:tab w:val="left" w:pos="1134"/>
          <w:tab w:val="left" w:pos="1276"/>
        </w:tabs>
        <w:jc w:val="both"/>
        <w:rPr>
          <w:rFonts w:ascii="Times New Roman" w:hAnsi="Times New Roman" w:cs="Times New Roman"/>
          <w:b/>
          <w:sz w:val="28"/>
          <w:szCs w:val="28"/>
        </w:rPr>
      </w:pPr>
    </w:p>
    <w:p w:rsidR="006F2278" w:rsidRDefault="006F2278" w:rsidP="00575720">
      <w:pPr>
        <w:tabs>
          <w:tab w:val="left" w:pos="851"/>
          <w:tab w:val="left" w:pos="1134"/>
          <w:tab w:val="left" w:pos="1276"/>
        </w:tabs>
        <w:jc w:val="both"/>
        <w:rPr>
          <w:rFonts w:ascii="Times New Roman" w:hAnsi="Times New Roman" w:cs="Times New Roman"/>
          <w:b/>
          <w:sz w:val="28"/>
          <w:szCs w:val="28"/>
        </w:rPr>
      </w:pPr>
      <w:r>
        <w:rPr>
          <w:rFonts w:ascii="Times New Roman" w:hAnsi="Times New Roman" w:cs="Times New Roman"/>
          <w:b/>
          <w:sz w:val="28"/>
          <w:szCs w:val="28"/>
        </w:rPr>
        <w:tab/>
      </w:r>
    </w:p>
    <w:p w:rsidR="006F2278" w:rsidRPr="00173A67" w:rsidRDefault="006F2278" w:rsidP="00173A67">
      <w:pPr>
        <w:tabs>
          <w:tab w:val="left" w:pos="851"/>
          <w:tab w:val="left" w:pos="1134"/>
          <w:tab w:val="left" w:pos="1276"/>
        </w:tabs>
        <w:ind w:firstLine="426"/>
        <w:jc w:val="both"/>
        <w:rPr>
          <w:rFonts w:ascii="Times New Roman" w:hAnsi="Times New Roman" w:cs="Times New Roman"/>
          <w:sz w:val="28"/>
          <w:szCs w:val="28"/>
        </w:rPr>
      </w:pPr>
      <w:r>
        <w:rPr>
          <w:rFonts w:ascii="Times New Roman" w:hAnsi="Times New Roman" w:cs="Times New Roman"/>
          <w:sz w:val="28"/>
          <w:szCs w:val="28"/>
        </w:rPr>
        <w:t xml:space="preserve">4.1. </w:t>
      </w:r>
      <w:r w:rsidRPr="00173A67">
        <w:rPr>
          <w:rFonts w:ascii="Times New Roman" w:hAnsi="Times New Roman" w:cs="Times New Roman"/>
          <w:sz w:val="28"/>
          <w:szCs w:val="28"/>
        </w:rPr>
        <w:t>Финансовое обеспечение реализации  муниципальных программ в части расходных обязательств Алексеевского района  осуществляется за счет бюджетных ассигнований бюджета Алексеевского района. Распределение бюджетных ассигнований на реализацию муниципальных программ (подпрограмм) утверждается решением Муниципального совета Алексеевского района о бюджете Алексеевского района.</w:t>
      </w:r>
    </w:p>
    <w:p w:rsidR="006F2278" w:rsidRPr="00173A67" w:rsidRDefault="006F2278" w:rsidP="00173A67">
      <w:pPr>
        <w:tabs>
          <w:tab w:val="left" w:pos="851"/>
          <w:tab w:val="left" w:pos="1134"/>
          <w:tab w:val="left" w:pos="1276"/>
        </w:tabs>
        <w:ind w:firstLine="426"/>
        <w:jc w:val="both"/>
        <w:rPr>
          <w:rFonts w:ascii="Times New Roman" w:hAnsi="Times New Roman" w:cs="Times New Roman"/>
          <w:sz w:val="28"/>
          <w:szCs w:val="28"/>
        </w:rPr>
      </w:pPr>
      <w:r>
        <w:rPr>
          <w:rFonts w:ascii="Times New Roman" w:hAnsi="Times New Roman" w:cs="Times New Roman"/>
          <w:sz w:val="28"/>
          <w:szCs w:val="28"/>
        </w:rPr>
        <w:t xml:space="preserve">4.2. </w:t>
      </w:r>
      <w:r w:rsidRPr="00173A67">
        <w:rPr>
          <w:rFonts w:ascii="Times New Roman" w:hAnsi="Times New Roman" w:cs="Times New Roman"/>
          <w:sz w:val="28"/>
          <w:szCs w:val="28"/>
        </w:rPr>
        <w:t xml:space="preserve"> Для финансирования муниципальных программ могут привлекаться средства  федерального и областного бюджетов, что учитывается ответственным исполнителем при подготовке проекта муниципальной программы и закрепляется соответствующими соглашениями. Кроме бюджетных источников в порядке и на условиях, установленных действующим федеральным законодательством</w:t>
      </w:r>
      <w:r>
        <w:rPr>
          <w:rFonts w:ascii="Times New Roman" w:hAnsi="Times New Roman" w:cs="Times New Roman"/>
          <w:sz w:val="28"/>
          <w:szCs w:val="28"/>
        </w:rPr>
        <w:t xml:space="preserve">, </w:t>
      </w:r>
      <w:r w:rsidRPr="00173A67">
        <w:rPr>
          <w:rFonts w:ascii="Times New Roman" w:hAnsi="Times New Roman" w:cs="Times New Roman"/>
          <w:sz w:val="28"/>
          <w:szCs w:val="28"/>
        </w:rPr>
        <w:t xml:space="preserve">законодательством Белгородской области и правовыми актами Алексеевского района, </w:t>
      </w:r>
      <w:r>
        <w:rPr>
          <w:rFonts w:ascii="Times New Roman" w:hAnsi="Times New Roman" w:cs="Times New Roman"/>
          <w:sz w:val="28"/>
          <w:szCs w:val="28"/>
        </w:rPr>
        <w:t xml:space="preserve">для финансирования  муниципальной </w:t>
      </w:r>
      <w:r w:rsidRPr="00173A67">
        <w:rPr>
          <w:rFonts w:ascii="Times New Roman" w:hAnsi="Times New Roman" w:cs="Times New Roman"/>
          <w:sz w:val="28"/>
          <w:szCs w:val="28"/>
        </w:rPr>
        <w:t xml:space="preserve"> программ</w:t>
      </w:r>
      <w:r>
        <w:rPr>
          <w:rFonts w:ascii="Times New Roman" w:hAnsi="Times New Roman" w:cs="Times New Roman"/>
          <w:sz w:val="28"/>
          <w:szCs w:val="28"/>
        </w:rPr>
        <w:t>ы</w:t>
      </w:r>
      <w:r w:rsidRPr="00173A67">
        <w:rPr>
          <w:rFonts w:ascii="Times New Roman" w:hAnsi="Times New Roman" w:cs="Times New Roman"/>
          <w:sz w:val="28"/>
          <w:szCs w:val="28"/>
        </w:rPr>
        <w:t xml:space="preserve">  могут привлекаться внебюджетные источники.</w:t>
      </w:r>
    </w:p>
    <w:p w:rsidR="006F2278" w:rsidRDefault="006F2278" w:rsidP="00BB5BCF">
      <w:pPr>
        <w:pStyle w:val="ListParagraph"/>
        <w:tabs>
          <w:tab w:val="left" w:pos="851"/>
          <w:tab w:val="left" w:pos="1134"/>
          <w:tab w:val="left" w:pos="1276"/>
        </w:tabs>
        <w:ind w:left="0" w:firstLine="710"/>
        <w:jc w:val="both"/>
        <w:rPr>
          <w:rFonts w:ascii="Times New Roman" w:hAnsi="Times New Roman" w:cs="Times New Roman"/>
          <w:sz w:val="28"/>
          <w:szCs w:val="28"/>
        </w:rPr>
      </w:pPr>
      <w:r>
        <w:rPr>
          <w:rFonts w:ascii="Times New Roman" w:hAnsi="Times New Roman" w:cs="Times New Roman"/>
          <w:sz w:val="28"/>
          <w:szCs w:val="28"/>
        </w:rPr>
        <w:t>По муниципальным программам, финансируемым из внебюджетных источников, в установленном законодательством порядке заключаются соглашения (договоры).</w:t>
      </w:r>
    </w:p>
    <w:p w:rsidR="006F2278" w:rsidRPr="00F62E49" w:rsidRDefault="006F2278" w:rsidP="00F62E49">
      <w:pPr>
        <w:tabs>
          <w:tab w:val="left" w:pos="851"/>
          <w:tab w:val="left" w:pos="1134"/>
          <w:tab w:val="left" w:pos="1276"/>
        </w:tabs>
        <w:ind w:firstLine="426"/>
        <w:jc w:val="both"/>
        <w:rPr>
          <w:rFonts w:ascii="Times New Roman" w:hAnsi="Times New Roman" w:cs="Times New Roman"/>
          <w:sz w:val="28"/>
          <w:szCs w:val="28"/>
        </w:rPr>
      </w:pPr>
      <w:r>
        <w:rPr>
          <w:rFonts w:ascii="Times New Roman" w:hAnsi="Times New Roman" w:cs="Times New Roman"/>
          <w:sz w:val="28"/>
          <w:szCs w:val="28"/>
        </w:rPr>
        <w:t>4.3.</w:t>
      </w:r>
      <w:r w:rsidRPr="00F62E49">
        <w:rPr>
          <w:rFonts w:ascii="Times New Roman" w:hAnsi="Times New Roman" w:cs="Times New Roman"/>
          <w:sz w:val="28"/>
          <w:szCs w:val="28"/>
        </w:rPr>
        <w:t>Для получения ассигнований из  бюджета  Алексеевского района в очередном финансовом году и плановом периоде ответственный исполнитель</w:t>
      </w:r>
      <w:r>
        <w:rPr>
          <w:rFonts w:ascii="Times New Roman" w:hAnsi="Times New Roman" w:cs="Times New Roman"/>
          <w:sz w:val="28"/>
          <w:szCs w:val="28"/>
        </w:rPr>
        <w:t xml:space="preserve"> </w:t>
      </w:r>
      <w:r w:rsidRPr="00F62E49">
        <w:rPr>
          <w:rFonts w:ascii="Times New Roman" w:hAnsi="Times New Roman" w:cs="Times New Roman"/>
          <w:sz w:val="28"/>
          <w:szCs w:val="28"/>
        </w:rPr>
        <w:t xml:space="preserve">по запросу направляет </w:t>
      </w:r>
      <w:r>
        <w:rPr>
          <w:rFonts w:ascii="Times New Roman" w:hAnsi="Times New Roman" w:cs="Times New Roman"/>
          <w:sz w:val="28"/>
          <w:szCs w:val="28"/>
        </w:rPr>
        <w:t xml:space="preserve"> бюджетную </w:t>
      </w:r>
      <w:r w:rsidRPr="00F62E49">
        <w:rPr>
          <w:rFonts w:ascii="Times New Roman" w:hAnsi="Times New Roman" w:cs="Times New Roman"/>
          <w:sz w:val="28"/>
          <w:szCs w:val="28"/>
        </w:rPr>
        <w:t>заявку в управление финансов и бюджетной политики администрации Алексеевского района  на финансирование муниципальной программы из бюджета  на очередной финансовый год и плановый период в сроки, определяемые исходя из порядка и сроков подготовки проекта решения о бюджете Алексеевского района  на очередной  финансовый год и плановый период.</w:t>
      </w:r>
    </w:p>
    <w:p w:rsidR="006F2278" w:rsidRDefault="006F2278" w:rsidP="000B4F45">
      <w:pPr>
        <w:pStyle w:val="ListParagraph"/>
        <w:tabs>
          <w:tab w:val="left" w:pos="851"/>
          <w:tab w:val="left" w:pos="1134"/>
          <w:tab w:val="left" w:pos="1276"/>
        </w:tabs>
        <w:ind w:left="0" w:firstLine="710"/>
        <w:jc w:val="both"/>
        <w:rPr>
          <w:rFonts w:ascii="Times New Roman" w:hAnsi="Times New Roman" w:cs="Times New Roman"/>
          <w:sz w:val="28"/>
          <w:szCs w:val="28"/>
        </w:rPr>
      </w:pPr>
      <w:r>
        <w:rPr>
          <w:rFonts w:ascii="Times New Roman" w:hAnsi="Times New Roman" w:cs="Times New Roman"/>
          <w:sz w:val="28"/>
          <w:szCs w:val="28"/>
        </w:rPr>
        <w:t>Бюджетные заявки принимаются по форме, представленной  в приложении №5 к Порядку.</w:t>
      </w:r>
    </w:p>
    <w:p w:rsidR="006F2278" w:rsidRPr="00C417A1" w:rsidRDefault="006F2278" w:rsidP="00C417A1">
      <w:pPr>
        <w:tabs>
          <w:tab w:val="left" w:pos="851"/>
          <w:tab w:val="left" w:pos="1134"/>
          <w:tab w:val="left" w:pos="1276"/>
        </w:tabs>
        <w:ind w:firstLine="426"/>
        <w:jc w:val="both"/>
        <w:rPr>
          <w:rFonts w:ascii="Times New Roman" w:hAnsi="Times New Roman" w:cs="Times New Roman"/>
          <w:sz w:val="28"/>
          <w:szCs w:val="28"/>
        </w:rPr>
      </w:pPr>
      <w:r>
        <w:rPr>
          <w:rFonts w:ascii="Times New Roman" w:hAnsi="Times New Roman" w:cs="Times New Roman"/>
          <w:sz w:val="28"/>
          <w:szCs w:val="28"/>
        </w:rPr>
        <w:t>4.4.К</w:t>
      </w:r>
      <w:r w:rsidRPr="00C417A1">
        <w:rPr>
          <w:rFonts w:ascii="Times New Roman" w:hAnsi="Times New Roman" w:cs="Times New Roman"/>
          <w:sz w:val="28"/>
          <w:szCs w:val="28"/>
        </w:rPr>
        <w:t xml:space="preserve">омитет экономического развития и строительства   администрации Алексеевского района </w:t>
      </w:r>
      <w:r>
        <w:rPr>
          <w:rFonts w:ascii="Times New Roman" w:hAnsi="Times New Roman" w:cs="Times New Roman"/>
          <w:sz w:val="28"/>
          <w:szCs w:val="28"/>
        </w:rPr>
        <w:t xml:space="preserve"> и у</w:t>
      </w:r>
      <w:r w:rsidRPr="00C417A1">
        <w:rPr>
          <w:rFonts w:ascii="Times New Roman" w:hAnsi="Times New Roman" w:cs="Times New Roman"/>
          <w:sz w:val="28"/>
          <w:szCs w:val="28"/>
        </w:rPr>
        <w:t>правление финансов и бюджетной политики администрации Алексеевского района  при подготовке  проекта изменений и (или)  дополнений в перечень муниципальных программ Алексеевского района  и определении объемов их финансирования  за счет средств  бюджета Алексеевского района  исходят:</w:t>
      </w:r>
    </w:p>
    <w:p w:rsidR="006F2278" w:rsidRDefault="006F2278" w:rsidP="00117739">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 из возможностей бюджета Алексеевского района на текущий финансовый год и плановый период;</w:t>
      </w:r>
    </w:p>
    <w:p w:rsidR="006F2278" w:rsidRDefault="006F2278" w:rsidP="00117739">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-из распределения средств  между муниципальными программами;</w:t>
      </w:r>
    </w:p>
    <w:p w:rsidR="006F2278" w:rsidRDefault="006F2278" w:rsidP="00117739">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-из объемов финансирования, запрашиваемых в предыдущие годы реализации муниципальных программ и средств, фактически выделенных на их реализацию;</w:t>
      </w:r>
    </w:p>
    <w:p w:rsidR="006F2278" w:rsidRDefault="006F2278" w:rsidP="00117739">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-из экономической и социальной значимости   программных мероприятий для реализации  Стратегии социально-экономического развития Алексеевского района, иных документов стратегического планирования.</w:t>
      </w:r>
    </w:p>
    <w:p w:rsidR="006F2278" w:rsidRDefault="006F2278" w:rsidP="00117739">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ab/>
        <w:t>Изменения  и (или) дополнения  в перечень муниципальных программ Алексеевского района  утверждается  постановлением администрации Алексеевского района.</w:t>
      </w:r>
    </w:p>
    <w:p w:rsidR="006F2278" w:rsidRDefault="006F2278" w:rsidP="00117739">
      <w:pPr>
        <w:tabs>
          <w:tab w:val="left" w:pos="851"/>
          <w:tab w:val="left" w:pos="1134"/>
          <w:tab w:val="left" w:pos="1276"/>
        </w:tabs>
        <w:jc w:val="both"/>
        <w:rPr>
          <w:rFonts w:ascii="Times New Roman" w:hAnsi="Times New Roman" w:cs="Times New Roman"/>
          <w:sz w:val="28"/>
          <w:szCs w:val="28"/>
        </w:rPr>
      </w:pPr>
    </w:p>
    <w:p w:rsidR="006F2278" w:rsidRPr="00E22BD9" w:rsidRDefault="006F2278" w:rsidP="00E22BD9">
      <w:pPr>
        <w:tabs>
          <w:tab w:val="left" w:pos="851"/>
          <w:tab w:val="left" w:pos="1134"/>
          <w:tab w:val="left" w:pos="1276"/>
        </w:tabs>
        <w:jc w:val="center"/>
        <w:rPr>
          <w:rFonts w:ascii="Times New Roman" w:hAnsi="Times New Roman" w:cs="Times New Roman"/>
          <w:b/>
          <w:sz w:val="28"/>
          <w:szCs w:val="28"/>
        </w:rPr>
      </w:pPr>
      <w:r w:rsidRPr="00E22BD9">
        <w:rPr>
          <w:rFonts w:ascii="Times New Roman" w:hAnsi="Times New Roman" w:cs="Times New Roman"/>
          <w:b/>
          <w:sz w:val="28"/>
          <w:szCs w:val="28"/>
          <w:lang w:val="en-US"/>
        </w:rPr>
        <w:t>V</w:t>
      </w:r>
      <w:r w:rsidRPr="00E22BD9">
        <w:rPr>
          <w:rFonts w:ascii="Times New Roman" w:hAnsi="Times New Roman" w:cs="Times New Roman"/>
          <w:b/>
          <w:sz w:val="28"/>
          <w:szCs w:val="28"/>
        </w:rPr>
        <w:t>.Внесение изменений и дополнений в муниципальные программы</w:t>
      </w:r>
    </w:p>
    <w:p w:rsidR="006F2278" w:rsidRPr="005F1BFE" w:rsidRDefault="006F2278" w:rsidP="000B4F45">
      <w:pPr>
        <w:pStyle w:val="ListParagraph"/>
        <w:tabs>
          <w:tab w:val="left" w:pos="851"/>
          <w:tab w:val="left" w:pos="1134"/>
          <w:tab w:val="left" w:pos="1276"/>
        </w:tabs>
        <w:ind w:left="710"/>
        <w:jc w:val="both"/>
        <w:rPr>
          <w:rFonts w:ascii="Times New Roman" w:hAnsi="Times New Roman" w:cs="Times New Roman"/>
          <w:sz w:val="28"/>
          <w:szCs w:val="28"/>
        </w:rPr>
      </w:pPr>
    </w:p>
    <w:p w:rsidR="006F2278" w:rsidRPr="00575720" w:rsidRDefault="006F2278" w:rsidP="00575720">
      <w:pPr>
        <w:tabs>
          <w:tab w:val="left" w:pos="851"/>
          <w:tab w:val="left" w:pos="1134"/>
          <w:tab w:val="left" w:pos="1276"/>
        </w:tabs>
        <w:jc w:val="both"/>
        <w:rPr>
          <w:rFonts w:ascii="Times New Roman" w:hAnsi="Times New Roman" w:cs="Times New Roman"/>
          <w:sz w:val="28"/>
          <w:szCs w:val="28"/>
        </w:rPr>
      </w:pPr>
    </w:p>
    <w:p w:rsidR="006F2278" w:rsidRPr="00575720" w:rsidRDefault="006F2278" w:rsidP="00575720">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5.1. Изменение или  досрочное прекращение  реализации муниципальной программы (подпрограммы) инициируется ответственным исполнителем, соисполнителем,  комитетом экономического развития и строительства   администрации Алексеевского района или управлением финансов и бюджетной политики администрации Алексеевского района.</w:t>
      </w:r>
    </w:p>
    <w:p w:rsidR="006F2278" w:rsidRDefault="006F2278" w:rsidP="00912722">
      <w:pPr>
        <w:widowControl/>
        <w:tabs>
          <w:tab w:val="left" w:pos="1220"/>
        </w:tabs>
        <w:autoSpaceDE/>
        <w:autoSpaceDN/>
        <w:adjustRightInd/>
        <w:spacing w:line="322" w:lineRule="exact"/>
        <w:ind w:right="20"/>
        <w:jc w:val="both"/>
        <w:rPr>
          <w:rFonts w:ascii="Times New Roman" w:hAnsi="Times New Roman" w:cs="Times New Roman"/>
          <w:color w:val="000000"/>
          <w:sz w:val="28"/>
          <w:szCs w:val="28"/>
        </w:rPr>
      </w:pPr>
      <w:r w:rsidRPr="00E64788">
        <w:rPr>
          <w:rFonts w:ascii="Times New Roman" w:hAnsi="Times New Roman" w:cs="Times New Roman"/>
          <w:color w:val="000000"/>
          <w:sz w:val="28"/>
          <w:szCs w:val="28"/>
        </w:rPr>
        <w:t>5.2. Основаниями для внесения предложений по досрочному прекращению муниципальных  программ (подпрограмм) являются:</w:t>
      </w:r>
    </w:p>
    <w:p w:rsidR="006F2278" w:rsidRDefault="006F2278" w:rsidP="00A1493F">
      <w:pPr>
        <w:widowControl/>
        <w:tabs>
          <w:tab w:val="left" w:pos="1220"/>
        </w:tabs>
        <w:autoSpaceDE/>
        <w:autoSpaceDN/>
        <w:adjustRightInd/>
        <w:spacing w:line="322" w:lineRule="exact"/>
        <w:ind w:right="20"/>
        <w:jc w:val="both"/>
        <w:rPr>
          <w:rFonts w:ascii="Times New Roman" w:hAnsi="Times New Roman" w:cs="Times New Roman"/>
          <w:color w:val="000000"/>
          <w:sz w:val="28"/>
          <w:szCs w:val="28"/>
        </w:rPr>
      </w:pPr>
      <w:r w:rsidRPr="00E64788">
        <w:rPr>
          <w:rFonts w:ascii="Times New Roman" w:hAnsi="Times New Roman" w:cs="Times New Roman"/>
          <w:color w:val="000000"/>
          <w:sz w:val="28"/>
          <w:szCs w:val="28"/>
        </w:rPr>
        <w:t>1) корректировка Стратегии социально-экономического развития Алексеевского района;</w:t>
      </w:r>
    </w:p>
    <w:p w:rsidR="006F2278" w:rsidRDefault="006F2278" w:rsidP="00A1493F">
      <w:pPr>
        <w:widowControl/>
        <w:tabs>
          <w:tab w:val="left" w:pos="1220"/>
        </w:tabs>
        <w:autoSpaceDE/>
        <w:autoSpaceDN/>
        <w:adjustRightInd/>
        <w:spacing w:line="322" w:lineRule="exact"/>
        <w:ind w:right="20"/>
        <w:jc w:val="both"/>
        <w:rPr>
          <w:rFonts w:ascii="Times New Roman" w:hAnsi="Times New Roman" w:cs="Times New Roman"/>
          <w:color w:val="000000"/>
          <w:sz w:val="28"/>
          <w:szCs w:val="28"/>
        </w:rPr>
      </w:pPr>
      <w:r w:rsidRPr="00E64788">
        <w:rPr>
          <w:rFonts w:ascii="Times New Roman" w:hAnsi="Times New Roman" w:cs="Times New Roman"/>
          <w:color w:val="000000"/>
          <w:sz w:val="28"/>
          <w:szCs w:val="28"/>
        </w:rPr>
        <w:t xml:space="preserve">2) исключение всех полномочий, в рамках которых реализуется муниципальная  программа, из состава полномочий, отнесенных к компетенции Алексеевского района  как </w:t>
      </w:r>
      <w:r>
        <w:rPr>
          <w:rFonts w:ascii="Times New Roman" w:hAnsi="Times New Roman" w:cs="Times New Roman"/>
          <w:color w:val="000000"/>
          <w:sz w:val="28"/>
          <w:szCs w:val="28"/>
        </w:rPr>
        <w:t>муниципального образования</w:t>
      </w:r>
      <w:r w:rsidRPr="00E64788">
        <w:rPr>
          <w:rFonts w:ascii="Times New Roman" w:hAnsi="Times New Roman" w:cs="Times New Roman"/>
          <w:color w:val="000000"/>
          <w:sz w:val="28"/>
          <w:szCs w:val="28"/>
        </w:rPr>
        <w:t>;</w:t>
      </w:r>
    </w:p>
    <w:p w:rsidR="006F2278" w:rsidRDefault="006F2278" w:rsidP="008545D5">
      <w:pPr>
        <w:widowControl/>
        <w:tabs>
          <w:tab w:val="left" w:pos="1014"/>
        </w:tabs>
        <w:autoSpaceDE/>
        <w:autoSpaceDN/>
        <w:adjustRightInd/>
        <w:ind w:right="23"/>
        <w:jc w:val="both"/>
        <w:rPr>
          <w:rFonts w:ascii="Times New Roman" w:hAnsi="Times New Roman" w:cs="Times New Roman"/>
          <w:color w:val="000000"/>
          <w:sz w:val="28"/>
          <w:szCs w:val="28"/>
        </w:rPr>
      </w:pPr>
      <w:r>
        <w:rPr>
          <w:rFonts w:ascii="Times New Roman" w:hAnsi="Times New Roman" w:cs="Times New Roman"/>
          <w:color w:val="000000"/>
          <w:sz w:val="28"/>
          <w:szCs w:val="28"/>
        </w:rPr>
        <w:t>3) ликвидация администрации Алексеевского района, либо  структурного подразделения  администрации Алексеевского района – ответственного исполнителя;</w:t>
      </w:r>
    </w:p>
    <w:p w:rsidR="006F2278" w:rsidRDefault="006F2278" w:rsidP="006436ED">
      <w:pPr>
        <w:widowControl/>
        <w:tabs>
          <w:tab w:val="left" w:pos="1014"/>
        </w:tabs>
        <w:autoSpaceDE/>
        <w:autoSpaceDN/>
        <w:adjustRightInd/>
        <w:ind w:right="23"/>
        <w:jc w:val="both"/>
        <w:rPr>
          <w:rFonts w:ascii="Times New Roman" w:hAnsi="Times New Roman" w:cs="Times New Roman"/>
          <w:color w:val="000000"/>
          <w:sz w:val="28"/>
          <w:szCs w:val="28"/>
        </w:rPr>
      </w:pPr>
      <w:r w:rsidRPr="00E85DE3">
        <w:rPr>
          <w:rFonts w:ascii="Times New Roman" w:hAnsi="Times New Roman" w:cs="Times New Roman"/>
          <w:color w:val="000000"/>
          <w:sz w:val="28"/>
          <w:szCs w:val="28"/>
        </w:rPr>
        <w:t>4) исключение  из компетенции ответственн</w:t>
      </w:r>
      <w:r>
        <w:rPr>
          <w:rFonts w:ascii="Times New Roman" w:hAnsi="Times New Roman" w:cs="Times New Roman"/>
          <w:color w:val="000000"/>
          <w:sz w:val="28"/>
          <w:szCs w:val="28"/>
        </w:rPr>
        <w:t xml:space="preserve">ого исполнителя всех </w:t>
      </w:r>
      <w:r w:rsidRPr="00A54AC2">
        <w:rPr>
          <w:rFonts w:ascii="Times New Roman" w:hAnsi="Times New Roman" w:cs="Times New Roman"/>
          <w:color w:val="000000"/>
          <w:sz w:val="28"/>
          <w:szCs w:val="28"/>
        </w:rPr>
        <w:t>полномочий, в пределах которых реализуется муниципальная программа;</w:t>
      </w:r>
    </w:p>
    <w:p w:rsidR="006F2278" w:rsidRDefault="006F2278" w:rsidP="006436ED">
      <w:pPr>
        <w:widowControl/>
        <w:tabs>
          <w:tab w:val="left" w:pos="1014"/>
        </w:tabs>
        <w:autoSpaceDE/>
        <w:autoSpaceDN/>
        <w:adjustRightInd/>
        <w:ind w:right="2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 досрочное выполнение  муниципальной программы</w:t>
      </w:r>
    </w:p>
    <w:p w:rsidR="006F2278" w:rsidRDefault="006F2278" w:rsidP="008545D5">
      <w:pPr>
        <w:widowControl/>
        <w:autoSpaceDE/>
        <w:autoSpaceDN/>
        <w:adjustRightInd/>
        <w:ind w:right="23"/>
        <w:jc w:val="both"/>
        <w:rPr>
          <w:rFonts w:ascii="Times New Roman" w:hAnsi="Times New Roman" w:cs="Times New Roman"/>
          <w:color w:val="000000"/>
          <w:sz w:val="28"/>
          <w:szCs w:val="28"/>
        </w:rPr>
      </w:pPr>
      <w:r>
        <w:rPr>
          <w:rFonts w:ascii="Times New Roman" w:hAnsi="Times New Roman" w:cs="Times New Roman"/>
          <w:color w:val="000000"/>
          <w:sz w:val="28"/>
          <w:szCs w:val="28"/>
        </w:rPr>
        <w:t>( подпрограммы);</w:t>
      </w:r>
      <w:r w:rsidRPr="00A54AC2">
        <w:rPr>
          <w:rFonts w:ascii="Times New Roman" w:hAnsi="Times New Roman" w:cs="Times New Roman"/>
          <w:color w:val="000000"/>
          <w:sz w:val="28"/>
          <w:szCs w:val="28"/>
        </w:rPr>
        <w:tab/>
      </w:r>
      <w:r>
        <w:rPr>
          <w:rFonts w:ascii="Times New Roman" w:hAnsi="Times New Roman" w:cs="Times New Roman"/>
          <w:color w:val="000000"/>
          <w:sz w:val="28"/>
          <w:szCs w:val="28"/>
        </w:rPr>
        <w:tab/>
        <w:t>6)у</w:t>
      </w:r>
      <w:r w:rsidRPr="00E64788">
        <w:rPr>
          <w:rFonts w:ascii="Times New Roman" w:hAnsi="Times New Roman" w:cs="Times New Roman"/>
          <w:color w:val="000000"/>
          <w:sz w:val="28"/>
          <w:szCs w:val="28"/>
        </w:rPr>
        <w:t>становление в ходе ежегодного (ежеквартального) мониторинга невозможности достижения стратегических целей и результатов муниципальной  программы (подпрограммы) за счет предусмотренных объемов финансирования;</w:t>
      </w:r>
    </w:p>
    <w:p w:rsidR="006F2278" w:rsidRPr="00E64788" w:rsidRDefault="006F2278" w:rsidP="008545D5">
      <w:pPr>
        <w:widowControl/>
        <w:autoSpaceDE/>
        <w:autoSpaceDN/>
        <w:adjustRightInd/>
        <w:ind w:right="23"/>
        <w:jc w:val="both"/>
        <w:rPr>
          <w:rFonts w:ascii="Times New Roman" w:hAnsi="Times New Roman" w:cs="Times New Roman"/>
          <w:color w:val="000000"/>
          <w:sz w:val="28"/>
          <w:szCs w:val="28"/>
        </w:rPr>
      </w:pPr>
      <w:r w:rsidRPr="00E64788">
        <w:rPr>
          <w:rFonts w:ascii="Times New Roman" w:hAnsi="Times New Roman" w:cs="Times New Roman"/>
          <w:color w:val="000000"/>
          <w:sz w:val="28"/>
          <w:szCs w:val="28"/>
        </w:rPr>
        <w:t>7)</w:t>
      </w:r>
      <w:r w:rsidRPr="00E64788">
        <w:rPr>
          <w:rFonts w:ascii="Times New Roman" w:hAnsi="Times New Roman" w:cs="Times New Roman"/>
          <w:color w:val="000000"/>
          <w:sz w:val="28"/>
          <w:szCs w:val="28"/>
        </w:rPr>
        <w:tab/>
        <w:t>подтвержденная результатами оценки низкая эффективность муниципальной  программы.</w:t>
      </w:r>
    </w:p>
    <w:p w:rsidR="006F2278" w:rsidRPr="00E64788" w:rsidRDefault="006F2278" w:rsidP="00CC6ACE">
      <w:pPr>
        <w:widowControl/>
        <w:autoSpaceDE/>
        <w:autoSpaceDN/>
        <w:adjustRightInd/>
        <w:spacing w:line="322" w:lineRule="exact"/>
        <w:ind w:left="20" w:right="20" w:firstLine="700"/>
        <w:jc w:val="both"/>
        <w:rPr>
          <w:rFonts w:ascii="Times New Roman" w:hAnsi="Times New Roman" w:cs="Times New Roman"/>
          <w:color w:val="000000"/>
          <w:sz w:val="28"/>
          <w:szCs w:val="28"/>
        </w:rPr>
      </w:pPr>
      <w:r w:rsidRPr="00E64788">
        <w:rPr>
          <w:rFonts w:ascii="Times New Roman" w:hAnsi="Times New Roman" w:cs="Times New Roman"/>
          <w:color w:val="000000"/>
          <w:sz w:val="28"/>
          <w:szCs w:val="28"/>
        </w:rPr>
        <w:t>В случае если инициатором решения о досрочном прекращении муниципальной  программы является ответственный исполнитель, им готовится итоговый отчет о ходе ее реализации с обоснованием причин прекращения.</w:t>
      </w:r>
    </w:p>
    <w:p w:rsidR="006F2278" w:rsidRPr="00E64788" w:rsidRDefault="006F2278" w:rsidP="00CC6ACE">
      <w:pPr>
        <w:widowControl/>
        <w:autoSpaceDE/>
        <w:autoSpaceDN/>
        <w:adjustRightInd/>
        <w:spacing w:line="322" w:lineRule="exact"/>
        <w:ind w:left="20" w:right="20" w:firstLine="700"/>
        <w:jc w:val="both"/>
        <w:rPr>
          <w:rFonts w:ascii="Times New Roman" w:hAnsi="Times New Roman" w:cs="Times New Roman"/>
          <w:color w:val="000000"/>
          <w:sz w:val="28"/>
          <w:szCs w:val="28"/>
        </w:rPr>
      </w:pPr>
      <w:r w:rsidRPr="00E64788">
        <w:rPr>
          <w:rFonts w:ascii="Times New Roman" w:hAnsi="Times New Roman" w:cs="Times New Roman"/>
          <w:color w:val="000000"/>
          <w:sz w:val="28"/>
          <w:szCs w:val="28"/>
        </w:rPr>
        <w:t>По результатам ежегодно проводимой оценки эффективности реализации муниципальной  программы администрацией Алексеевского района  не позднее чем за один месяц до внесения проекта решения  о бюджете Алексеевского района в Муниципальный совет Алексеевского района  может бы</w:t>
      </w:r>
      <w:r>
        <w:rPr>
          <w:rFonts w:ascii="Times New Roman" w:hAnsi="Times New Roman" w:cs="Times New Roman"/>
          <w:color w:val="000000"/>
          <w:sz w:val="28"/>
          <w:szCs w:val="28"/>
        </w:rPr>
        <w:t xml:space="preserve">ть принято решение о сокращении, </w:t>
      </w:r>
      <w:r w:rsidRPr="00E64788">
        <w:rPr>
          <w:rFonts w:ascii="Times New Roman" w:hAnsi="Times New Roman" w:cs="Times New Roman"/>
          <w:color w:val="000000"/>
          <w:sz w:val="28"/>
          <w:szCs w:val="28"/>
        </w:rPr>
        <w:t>начин</w:t>
      </w:r>
      <w:r>
        <w:rPr>
          <w:rFonts w:ascii="Times New Roman" w:hAnsi="Times New Roman" w:cs="Times New Roman"/>
          <w:color w:val="000000"/>
          <w:sz w:val="28"/>
          <w:szCs w:val="28"/>
        </w:rPr>
        <w:t xml:space="preserve">ая с очередного финансового года, </w:t>
      </w:r>
      <w:r w:rsidRPr="00E64788">
        <w:rPr>
          <w:rFonts w:ascii="Times New Roman" w:hAnsi="Times New Roman" w:cs="Times New Roman"/>
          <w:color w:val="000000"/>
          <w:sz w:val="28"/>
          <w:szCs w:val="28"/>
        </w:rPr>
        <w:t xml:space="preserve"> бюджетных ассигнований</w:t>
      </w:r>
      <w:r>
        <w:rPr>
          <w:rFonts w:ascii="Times New Roman" w:hAnsi="Times New Roman" w:cs="Times New Roman"/>
          <w:color w:val="000000"/>
          <w:sz w:val="28"/>
          <w:szCs w:val="28"/>
        </w:rPr>
        <w:t xml:space="preserve"> </w:t>
      </w:r>
      <w:r w:rsidRPr="00E64788">
        <w:rPr>
          <w:rFonts w:ascii="Times New Roman" w:hAnsi="Times New Roman" w:cs="Times New Roman"/>
          <w:color w:val="000000"/>
          <w:sz w:val="28"/>
          <w:szCs w:val="28"/>
        </w:rPr>
        <w:t>на реализацию муниципальной  программы или о досрочном прекращении ее реализации. Решение оформляется постановлением администрации Алексеевского района, проект которого готовит ответственный исполнитель.</w:t>
      </w:r>
    </w:p>
    <w:p w:rsidR="006F2278" w:rsidRPr="00E64788" w:rsidRDefault="006F2278" w:rsidP="00F90EBA">
      <w:pPr>
        <w:widowControl/>
        <w:tabs>
          <w:tab w:val="left" w:pos="1273"/>
        </w:tabs>
        <w:autoSpaceDE/>
        <w:autoSpaceDN/>
        <w:adjustRightInd/>
        <w:spacing w:line="322" w:lineRule="exact"/>
        <w:ind w:right="20"/>
        <w:jc w:val="both"/>
        <w:rPr>
          <w:rFonts w:ascii="Times New Roman" w:hAnsi="Times New Roman" w:cs="Times New Roman"/>
          <w:color w:val="000000"/>
          <w:sz w:val="28"/>
          <w:szCs w:val="28"/>
        </w:rPr>
      </w:pPr>
      <w:r w:rsidRPr="00E64788">
        <w:rPr>
          <w:rFonts w:ascii="Times New Roman" w:hAnsi="Times New Roman" w:cs="Times New Roman"/>
          <w:color w:val="000000"/>
          <w:sz w:val="28"/>
          <w:szCs w:val="28"/>
        </w:rPr>
        <w:t>5.3.Внесение изменений в муниципальную  программу (подпрограмму) осуществляется при необходимости корректировки, связанной:</w:t>
      </w:r>
    </w:p>
    <w:p w:rsidR="006F2278" w:rsidRPr="00E64788" w:rsidRDefault="006F2278" w:rsidP="00F90EBA">
      <w:pPr>
        <w:widowControl/>
        <w:tabs>
          <w:tab w:val="left" w:pos="1066"/>
        </w:tabs>
        <w:autoSpaceDE/>
        <w:autoSpaceDN/>
        <w:adjustRightInd/>
        <w:spacing w:line="322" w:lineRule="exact"/>
        <w:ind w:right="20"/>
        <w:jc w:val="both"/>
        <w:rPr>
          <w:rFonts w:ascii="Times New Roman" w:hAnsi="Times New Roman" w:cs="Times New Roman"/>
          <w:color w:val="000000"/>
          <w:sz w:val="28"/>
          <w:szCs w:val="28"/>
        </w:rPr>
      </w:pPr>
      <w:r w:rsidRPr="00E64788">
        <w:rPr>
          <w:rFonts w:ascii="Times New Roman" w:hAnsi="Times New Roman" w:cs="Times New Roman"/>
          <w:color w:val="000000"/>
          <w:sz w:val="28"/>
          <w:szCs w:val="28"/>
        </w:rPr>
        <w:t xml:space="preserve">1)с корректировкой Стратегии социально-экономического развития </w:t>
      </w:r>
      <w:r>
        <w:rPr>
          <w:rFonts w:ascii="Times New Roman" w:hAnsi="Times New Roman" w:cs="Times New Roman"/>
          <w:color w:val="000000"/>
          <w:sz w:val="28"/>
          <w:szCs w:val="28"/>
        </w:rPr>
        <w:t>Алексеевского района</w:t>
      </w:r>
      <w:r w:rsidRPr="00E64788">
        <w:rPr>
          <w:rFonts w:ascii="Times New Roman" w:hAnsi="Times New Roman" w:cs="Times New Roman"/>
          <w:color w:val="000000"/>
          <w:sz w:val="28"/>
          <w:szCs w:val="28"/>
        </w:rPr>
        <w:t>;</w:t>
      </w:r>
    </w:p>
    <w:p w:rsidR="006F2278" w:rsidRPr="00E64788" w:rsidRDefault="006F2278" w:rsidP="00672B98">
      <w:pPr>
        <w:widowControl/>
        <w:tabs>
          <w:tab w:val="left" w:pos="1143"/>
        </w:tabs>
        <w:autoSpaceDE/>
        <w:autoSpaceDN/>
        <w:adjustRightInd/>
        <w:spacing w:line="322" w:lineRule="exact"/>
        <w:ind w:right="20"/>
        <w:jc w:val="both"/>
        <w:rPr>
          <w:rFonts w:ascii="Times New Roman" w:hAnsi="Times New Roman" w:cs="Times New Roman"/>
          <w:color w:val="000000"/>
          <w:sz w:val="28"/>
          <w:szCs w:val="28"/>
        </w:rPr>
      </w:pPr>
      <w:r w:rsidRPr="00E64788">
        <w:rPr>
          <w:rFonts w:ascii="Times New Roman" w:hAnsi="Times New Roman" w:cs="Times New Roman"/>
          <w:color w:val="000000"/>
          <w:sz w:val="28"/>
          <w:szCs w:val="28"/>
        </w:rPr>
        <w:t>2) с установлением невозможности достижения стратегических целей и результатов муниципальной  программы без внесения в состав задач и мероприятий программы изменений, не требующих дополнительного финансирования;</w:t>
      </w:r>
    </w:p>
    <w:p w:rsidR="006F2278" w:rsidRPr="00E64788" w:rsidRDefault="006F2278" w:rsidP="008814D5">
      <w:pPr>
        <w:widowControl/>
        <w:tabs>
          <w:tab w:val="left" w:pos="1148"/>
        </w:tabs>
        <w:autoSpaceDE/>
        <w:autoSpaceDN/>
        <w:adjustRightInd/>
        <w:spacing w:line="322" w:lineRule="exact"/>
        <w:ind w:right="20"/>
        <w:jc w:val="both"/>
        <w:rPr>
          <w:rFonts w:ascii="Times New Roman" w:hAnsi="Times New Roman" w:cs="Times New Roman"/>
          <w:color w:val="000000"/>
          <w:sz w:val="28"/>
          <w:szCs w:val="28"/>
        </w:rPr>
      </w:pPr>
      <w:r w:rsidRPr="00E64788">
        <w:rPr>
          <w:rFonts w:ascii="Times New Roman" w:hAnsi="Times New Roman" w:cs="Times New Roman"/>
          <w:color w:val="000000"/>
          <w:sz w:val="28"/>
          <w:szCs w:val="28"/>
        </w:rPr>
        <w:t xml:space="preserve">3) с установлением невозможности достижения стратегических целей и результатов </w:t>
      </w:r>
      <w:r>
        <w:rPr>
          <w:rFonts w:ascii="Times New Roman" w:hAnsi="Times New Roman" w:cs="Times New Roman"/>
          <w:color w:val="000000"/>
          <w:sz w:val="28"/>
          <w:szCs w:val="28"/>
        </w:rPr>
        <w:t xml:space="preserve"> муниципальной </w:t>
      </w:r>
      <w:r w:rsidRPr="00E64788">
        <w:rPr>
          <w:rFonts w:ascii="Times New Roman" w:hAnsi="Times New Roman" w:cs="Times New Roman"/>
          <w:color w:val="000000"/>
          <w:sz w:val="28"/>
          <w:szCs w:val="28"/>
        </w:rPr>
        <w:t>программы за счет предусмотренных объемов финансирования по причинам внешнего по отношению к деятельности ответственного исполнителя программы характера, риски возникновения которых описаны в утвержденной муниципальной  программе;</w:t>
      </w:r>
    </w:p>
    <w:p w:rsidR="006F2278" w:rsidRPr="00E64788" w:rsidRDefault="006F2278" w:rsidP="00E36BCB">
      <w:pPr>
        <w:widowControl/>
        <w:tabs>
          <w:tab w:val="left" w:pos="1138"/>
        </w:tabs>
        <w:autoSpaceDE/>
        <w:autoSpaceDN/>
        <w:adjustRightInd/>
        <w:spacing w:line="322" w:lineRule="exact"/>
        <w:ind w:right="23" w:firstLine="357"/>
        <w:jc w:val="both"/>
        <w:rPr>
          <w:rFonts w:ascii="Times New Roman" w:hAnsi="Times New Roman" w:cs="Times New Roman"/>
          <w:color w:val="000000"/>
          <w:sz w:val="28"/>
          <w:szCs w:val="28"/>
        </w:rPr>
      </w:pPr>
      <w:r w:rsidRPr="00E64788">
        <w:rPr>
          <w:rFonts w:ascii="Times New Roman" w:hAnsi="Times New Roman" w:cs="Times New Roman"/>
          <w:color w:val="000000"/>
          <w:sz w:val="28"/>
          <w:szCs w:val="28"/>
        </w:rPr>
        <w:t>4) с исключением из компетенции ответственног</w:t>
      </w:r>
      <w:r>
        <w:rPr>
          <w:rFonts w:ascii="Times New Roman" w:hAnsi="Times New Roman" w:cs="Times New Roman"/>
          <w:color w:val="000000"/>
          <w:sz w:val="28"/>
          <w:szCs w:val="28"/>
        </w:rPr>
        <w:t>о исполнителя части полно</w:t>
      </w:r>
      <w:r w:rsidRPr="00E64788">
        <w:rPr>
          <w:rFonts w:ascii="Times New Roman" w:hAnsi="Times New Roman" w:cs="Times New Roman"/>
          <w:color w:val="000000"/>
          <w:sz w:val="28"/>
          <w:szCs w:val="28"/>
        </w:rPr>
        <w:t>мочий, в пределах которых реализуется соответствующая программа;</w:t>
      </w:r>
    </w:p>
    <w:p w:rsidR="006F2278" w:rsidRPr="00E64788" w:rsidRDefault="006F2278" w:rsidP="00C619CB">
      <w:pPr>
        <w:widowControl/>
        <w:tabs>
          <w:tab w:val="left" w:pos="1148"/>
        </w:tabs>
        <w:autoSpaceDE/>
        <w:autoSpaceDN/>
        <w:adjustRightInd/>
        <w:spacing w:line="322" w:lineRule="exact"/>
        <w:ind w:right="20"/>
        <w:jc w:val="both"/>
        <w:rPr>
          <w:rFonts w:ascii="Times New Roman" w:hAnsi="Times New Roman" w:cs="Times New Roman"/>
          <w:color w:val="000000"/>
          <w:sz w:val="28"/>
          <w:szCs w:val="28"/>
        </w:rPr>
      </w:pPr>
      <w:r w:rsidRPr="00E64788">
        <w:rPr>
          <w:rFonts w:ascii="Times New Roman" w:hAnsi="Times New Roman" w:cs="Times New Roman"/>
          <w:color w:val="000000"/>
          <w:sz w:val="28"/>
          <w:szCs w:val="28"/>
        </w:rPr>
        <w:t xml:space="preserve">       5) изменение правовых актов, устанавливающих объемы расходов на финансирование действующих обязательств;</w:t>
      </w:r>
    </w:p>
    <w:p w:rsidR="006F2278" w:rsidRPr="00E64788" w:rsidRDefault="006F2278" w:rsidP="0046034B">
      <w:pPr>
        <w:widowControl/>
        <w:tabs>
          <w:tab w:val="left" w:pos="1138"/>
        </w:tabs>
        <w:autoSpaceDE/>
        <w:autoSpaceDN/>
        <w:adjustRightInd/>
        <w:spacing w:line="322" w:lineRule="exact"/>
        <w:ind w:right="20"/>
        <w:jc w:val="both"/>
        <w:rPr>
          <w:rFonts w:ascii="Times New Roman" w:hAnsi="Times New Roman" w:cs="Times New Roman"/>
          <w:color w:val="000000"/>
          <w:sz w:val="28"/>
          <w:szCs w:val="28"/>
        </w:rPr>
      </w:pPr>
      <w:r w:rsidRPr="00E64788">
        <w:rPr>
          <w:rFonts w:ascii="Times New Roman" w:hAnsi="Times New Roman" w:cs="Times New Roman"/>
          <w:color w:val="000000"/>
          <w:sz w:val="28"/>
          <w:szCs w:val="28"/>
        </w:rPr>
        <w:t xml:space="preserve"> 6) с увеличением объема финансирования муниципальной  программы за счет дополнительных доходов бюджета Алексеевского района;</w:t>
      </w:r>
    </w:p>
    <w:p w:rsidR="006F2278" w:rsidRPr="0046034B" w:rsidRDefault="006F2278" w:rsidP="0046034B">
      <w:pPr>
        <w:widowControl/>
        <w:tabs>
          <w:tab w:val="left" w:pos="1138"/>
        </w:tabs>
        <w:autoSpaceDE/>
        <w:autoSpaceDN/>
        <w:adjustRightInd/>
        <w:spacing w:line="322" w:lineRule="exact"/>
        <w:ind w:right="20"/>
        <w:jc w:val="both"/>
        <w:rPr>
          <w:rFonts w:ascii="Times New Roman" w:hAnsi="Times New Roman" w:cs="Times New Roman"/>
          <w:color w:val="000000"/>
          <w:spacing w:val="10"/>
          <w:sz w:val="28"/>
          <w:szCs w:val="28"/>
        </w:rPr>
      </w:pPr>
      <w:r w:rsidRPr="00A82943">
        <w:rPr>
          <w:rFonts w:ascii="Times New Roman" w:hAnsi="Times New Roman" w:cs="Times New Roman"/>
          <w:color w:val="000000"/>
          <w:spacing w:val="10"/>
          <w:sz w:val="28"/>
          <w:szCs w:val="28"/>
        </w:rPr>
        <w:t>7</w:t>
      </w:r>
      <w:r w:rsidRPr="0046034B">
        <w:rPr>
          <w:rFonts w:ascii="Times New Roman" w:hAnsi="Times New Roman" w:cs="Times New Roman"/>
          <w:color w:val="000000"/>
          <w:spacing w:val="10"/>
          <w:sz w:val="28"/>
          <w:szCs w:val="28"/>
        </w:rPr>
        <w:t>)</w:t>
      </w:r>
      <w:r w:rsidRPr="0046034B">
        <w:rPr>
          <w:rFonts w:ascii="Times New Roman" w:hAnsi="Times New Roman" w:cs="Times New Roman"/>
          <w:sz w:val="28"/>
          <w:szCs w:val="28"/>
        </w:rPr>
        <w:t xml:space="preserve"> с уменьшением или перераспределением</w:t>
      </w:r>
      <w:r>
        <w:rPr>
          <w:rFonts w:ascii="Times New Roman" w:hAnsi="Times New Roman" w:cs="Times New Roman"/>
          <w:sz w:val="28"/>
          <w:szCs w:val="28"/>
        </w:rPr>
        <w:t xml:space="preserve"> объемов финансирования внутри муниципальной </w:t>
      </w:r>
      <w:r w:rsidRPr="0046034B">
        <w:rPr>
          <w:rFonts w:ascii="Times New Roman" w:hAnsi="Times New Roman" w:cs="Times New Roman"/>
          <w:sz w:val="28"/>
          <w:szCs w:val="28"/>
        </w:rPr>
        <w:t xml:space="preserve"> программы в связи с экономией, сложившейся по результатам размещения заказов</w:t>
      </w:r>
      <w:r w:rsidRPr="00A82943">
        <w:rPr>
          <w:sz w:val="28"/>
          <w:szCs w:val="28"/>
        </w:rPr>
        <w:t>;</w:t>
      </w:r>
    </w:p>
    <w:p w:rsidR="006F2278" w:rsidRPr="00280AFE" w:rsidRDefault="006F2278" w:rsidP="000144EF">
      <w:pPr>
        <w:pStyle w:val="4"/>
        <w:numPr>
          <w:ilvl w:val="0"/>
          <w:numId w:val="7"/>
        </w:numPr>
        <w:shd w:val="clear" w:color="auto" w:fill="auto"/>
        <w:tabs>
          <w:tab w:val="left" w:pos="0"/>
        </w:tabs>
        <w:spacing w:before="0" w:line="322" w:lineRule="exact"/>
        <w:ind w:left="0" w:right="20" w:firstLine="720"/>
        <w:rPr>
          <w:spacing w:val="0"/>
          <w:sz w:val="28"/>
          <w:szCs w:val="28"/>
        </w:rPr>
      </w:pPr>
      <w:r w:rsidRPr="00280AFE">
        <w:rPr>
          <w:spacing w:val="0"/>
          <w:sz w:val="28"/>
          <w:szCs w:val="28"/>
        </w:rPr>
        <w:t>с увеличением объема финансирования муниципальной  программы, требуемого для обеспечения софинансирования субсидий из федерального  и областного бюджетов, выделенных в рамках федеральных  и региональных государственных программ или целевых субсидий из федерального или областного  бюджетов;</w:t>
      </w:r>
    </w:p>
    <w:p w:rsidR="006F2278" w:rsidRPr="00280AFE" w:rsidRDefault="006F2278" w:rsidP="000144EF">
      <w:pPr>
        <w:pStyle w:val="4"/>
        <w:numPr>
          <w:ilvl w:val="0"/>
          <w:numId w:val="7"/>
        </w:numPr>
        <w:shd w:val="clear" w:color="auto" w:fill="auto"/>
        <w:tabs>
          <w:tab w:val="left" w:pos="1134"/>
        </w:tabs>
        <w:spacing w:before="0" w:line="322" w:lineRule="exact"/>
        <w:ind w:left="0" w:right="20" w:firstLine="720"/>
        <w:rPr>
          <w:spacing w:val="0"/>
          <w:sz w:val="28"/>
          <w:szCs w:val="28"/>
        </w:rPr>
      </w:pPr>
      <w:r w:rsidRPr="00280AFE">
        <w:rPr>
          <w:spacing w:val="0"/>
          <w:sz w:val="28"/>
          <w:szCs w:val="28"/>
        </w:rPr>
        <w:t>с перераспределением бюджетных ассигнований между подпрограммами, основными мероприятиями подпрограммы, а также изменением сроков их реализации.</w:t>
      </w:r>
    </w:p>
    <w:p w:rsidR="006F2278" w:rsidRPr="00575720" w:rsidRDefault="006F2278" w:rsidP="0050338D">
      <w:pPr>
        <w:tabs>
          <w:tab w:val="left" w:pos="851"/>
          <w:tab w:val="left" w:pos="1134"/>
          <w:tab w:val="left" w:pos="1276"/>
        </w:tabs>
        <w:jc w:val="both"/>
        <w:rPr>
          <w:rFonts w:ascii="Times New Roman" w:hAnsi="Times New Roman" w:cs="Times New Roman"/>
          <w:sz w:val="28"/>
          <w:szCs w:val="28"/>
        </w:rPr>
      </w:pPr>
      <w:r>
        <w:rPr>
          <w:rFonts w:ascii="Times New Roman" w:hAnsi="Times New Roman" w:cs="Times New Roman"/>
          <w:sz w:val="28"/>
          <w:szCs w:val="28"/>
        </w:rPr>
        <w:t>5.4.</w:t>
      </w:r>
      <w:r w:rsidRPr="0050338D">
        <w:rPr>
          <w:rFonts w:ascii="Times New Roman" w:hAnsi="Times New Roman" w:cs="Times New Roman"/>
          <w:sz w:val="28"/>
          <w:szCs w:val="28"/>
        </w:rPr>
        <w:t xml:space="preserve">При внесении изменений в муниципальную программу (подпрограмму) ответственный исполнитель готовит проект постановления администрации Алексеевского района  о внесении изменений в муниципальную </w:t>
      </w:r>
      <w:r>
        <w:rPr>
          <w:rFonts w:ascii="Times New Roman" w:hAnsi="Times New Roman" w:cs="Times New Roman"/>
          <w:sz w:val="28"/>
          <w:szCs w:val="28"/>
        </w:rPr>
        <w:t xml:space="preserve"> программу (подпрограмму), который подлежит согласованию и рассмотрению в порядке, установленном для  согласования и утверждения муниципальной программы.</w:t>
      </w:r>
    </w:p>
    <w:p w:rsidR="006F2278" w:rsidRPr="000F5E68" w:rsidRDefault="006F2278" w:rsidP="00DC6A4C">
      <w:pPr>
        <w:tabs>
          <w:tab w:val="left" w:pos="851"/>
          <w:tab w:val="left" w:pos="1134"/>
          <w:tab w:val="left" w:pos="1276"/>
        </w:tabs>
        <w:jc w:val="both"/>
        <w:rPr>
          <w:rFonts w:ascii="Times New Roman" w:hAnsi="Times New Roman" w:cs="Times New Roman"/>
          <w:sz w:val="28"/>
          <w:szCs w:val="28"/>
        </w:rPr>
      </w:pPr>
    </w:p>
    <w:p w:rsidR="006F2278" w:rsidRPr="00CC6ACE" w:rsidRDefault="006F2278" w:rsidP="00E36BCB">
      <w:pPr>
        <w:widowControl/>
        <w:tabs>
          <w:tab w:val="left" w:pos="1138"/>
        </w:tabs>
        <w:autoSpaceDE/>
        <w:autoSpaceDN/>
        <w:adjustRightInd/>
        <w:spacing w:line="322" w:lineRule="exact"/>
        <w:ind w:right="20"/>
        <w:jc w:val="both"/>
        <w:rPr>
          <w:rFonts w:ascii="Times New Roman" w:hAnsi="Times New Roman" w:cs="Times New Roman"/>
          <w:color w:val="000000"/>
          <w:spacing w:val="10"/>
          <w:sz w:val="28"/>
          <w:szCs w:val="28"/>
        </w:rPr>
      </w:pPr>
    </w:p>
    <w:p w:rsidR="006F2278" w:rsidRPr="00D10086" w:rsidRDefault="006F2278" w:rsidP="001C3081">
      <w:pPr>
        <w:pStyle w:val="30"/>
        <w:keepNext/>
        <w:keepLines/>
        <w:shd w:val="clear" w:color="auto" w:fill="auto"/>
        <w:spacing w:after="420" w:line="250" w:lineRule="exact"/>
        <w:ind w:left="1520"/>
        <w:rPr>
          <w:b/>
          <w:spacing w:val="0"/>
          <w:sz w:val="28"/>
          <w:szCs w:val="28"/>
        </w:rPr>
      </w:pPr>
      <w:bookmarkStart w:id="2" w:name="bookmark7"/>
      <w:r w:rsidRPr="00D10086">
        <w:rPr>
          <w:b/>
          <w:spacing w:val="0"/>
          <w:sz w:val="28"/>
          <w:szCs w:val="28"/>
        </w:rPr>
        <w:t>VI. Контроль за реализацией муниципальной  программы</w:t>
      </w:r>
      <w:bookmarkEnd w:id="2"/>
    </w:p>
    <w:p w:rsidR="006F2278" w:rsidRPr="00D10086" w:rsidRDefault="006F2278" w:rsidP="001C3081">
      <w:pPr>
        <w:pStyle w:val="4"/>
        <w:numPr>
          <w:ilvl w:val="0"/>
          <w:numId w:val="9"/>
        </w:numPr>
        <w:shd w:val="clear" w:color="auto" w:fill="auto"/>
        <w:tabs>
          <w:tab w:val="left" w:pos="1225"/>
        </w:tabs>
        <w:spacing w:before="0" w:line="322" w:lineRule="exact"/>
        <w:ind w:left="20" w:right="20" w:firstLine="700"/>
        <w:rPr>
          <w:spacing w:val="0"/>
          <w:sz w:val="28"/>
          <w:szCs w:val="28"/>
        </w:rPr>
      </w:pPr>
      <w:r>
        <w:rPr>
          <w:spacing w:val="0"/>
          <w:sz w:val="28"/>
          <w:szCs w:val="28"/>
        </w:rPr>
        <w:t xml:space="preserve">Ответственность за реализацию </w:t>
      </w:r>
      <w:r w:rsidRPr="00D10086">
        <w:rPr>
          <w:spacing w:val="0"/>
          <w:sz w:val="28"/>
          <w:szCs w:val="28"/>
        </w:rPr>
        <w:t>муниципальной  программы осуществляется ответственным исполнителем.</w:t>
      </w:r>
    </w:p>
    <w:p w:rsidR="006F2278" w:rsidRPr="00D10086" w:rsidRDefault="006F2278" w:rsidP="001C3081">
      <w:pPr>
        <w:pStyle w:val="4"/>
        <w:shd w:val="clear" w:color="auto" w:fill="auto"/>
        <w:spacing w:before="0" w:line="322" w:lineRule="exact"/>
        <w:ind w:left="20" w:right="20" w:firstLine="700"/>
        <w:rPr>
          <w:spacing w:val="0"/>
          <w:sz w:val="28"/>
          <w:szCs w:val="28"/>
        </w:rPr>
      </w:pPr>
      <w:r w:rsidRPr="00D10086">
        <w:rPr>
          <w:spacing w:val="0"/>
          <w:sz w:val="28"/>
          <w:szCs w:val="28"/>
        </w:rPr>
        <w:t>Ответственный исполнитель несет ответственность за реализацию муниципальной  программы, целевое и эффективное использование средств, выделенных на реализацию муниципальной  программы, обеспечение достижения значений показателей муниципальной программы.</w:t>
      </w:r>
    </w:p>
    <w:p w:rsidR="006F2278" w:rsidRPr="00D10086" w:rsidRDefault="006F2278" w:rsidP="001C3081">
      <w:pPr>
        <w:pStyle w:val="4"/>
        <w:numPr>
          <w:ilvl w:val="0"/>
          <w:numId w:val="9"/>
        </w:numPr>
        <w:shd w:val="clear" w:color="auto" w:fill="auto"/>
        <w:tabs>
          <w:tab w:val="left" w:pos="1302"/>
        </w:tabs>
        <w:spacing w:before="0" w:line="322" w:lineRule="exact"/>
        <w:ind w:left="20" w:right="20" w:firstLine="700"/>
        <w:rPr>
          <w:spacing w:val="0"/>
          <w:sz w:val="28"/>
          <w:szCs w:val="28"/>
        </w:rPr>
      </w:pPr>
      <w:r w:rsidRPr="00D10086">
        <w:rPr>
          <w:spacing w:val="0"/>
          <w:sz w:val="28"/>
          <w:szCs w:val="28"/>
        </w:rPr>
        <w:t>Соисполнители и участники программы несут ответственность за целевое и эффективное использование выделенных им бюджетных средств.</w:t>
      </w:r>
    </w:p>
    <w:p w:rsidR="006F2278" w:rsidRPr="00D10086" w:rsidRDefault="006F2278" w:rsidP="001C3081">
      <w:pPr>
        <w:pStyle w:val="4"/>
        <w:numPr>
          <w:ilvl w:val="0"/>
          <w:numId w:val="9"/>
        </w:numPr>
        <w:shd w:val="clear" w:color="auto" w:fill="auto"/>
        <w:tabs>
          <w:tab w:val="left" w:pos="1249"/>
        </w:tabs>
        <w:spacing w:before="0" w:line="322" w:lineRule="exact"/>
        <w:ind w:left="20" w:right="20" w:firstLine="700"/>
        <w:rPr>
          <w:spacing w:val="0"/>
          <w:sz w:val="28"/>
          <w:szCs w:val="28"/>
        </w:rPr>
      </w:pPr>
      <w:r w:rsidRPr="00D10086">
        <w:rPr>
          <w:spacing w:val="0"/>
          <w:sz w:val="28"/>
          <w:szCs w:val="28"/>
        </w:rPr>
        <w:t>Мониторинг реализации муниципальной  программы осуществляется ответственным исполнителем ежеквартально, по результатам отчетного года и завершения реализации муниципальной  программы.</w:t>
      </w:r>
    </w:p>
    <w:p w:rsidR="006F2278" w:rsidRPr="00D10086" w:rsidRDefault="006F2278" w:rsidP="00D10086">
      <w:pPr>
        <w:pStyle w:val="4"/>
        <w:numPr>
          <w:ilvl w:val="0"/>
          <w:numId w:val="9"/>
        </w:numPr>
        <w:shd w:val="clear" w:color="auto" w:fill="auto"/>
        <w:tabs>
          <w:tab w:val="left" w:pos="1508"/>
        </w:tabs>
        <w:spacing w:before="0" w:line="322" w:lineRule="exact"/>
        <w:ind w:left="20" w:right="20" w:firstLine="700"/>
        <w:rPr>
          <w:spacing w:val="0"/>
          <w:sz w:val="28"/>
          <w:szCs w:val="28"/>
        </w:rPr>
      </w:pPr>
      <w:r w:rsidRPr="00D10086">
        <w:rPr>
          <w:spacing w:val="0"/>
          <w:sz w:val="28"/>
          <w:szCs w:val="28"/>
        </w:rPr>
        <w:t>По результатам проведения ежеквартального мониторинга ответственный исполнитель представляет в комитет экономического развития  и строительства администрации Алексеевского района</w:t>
      </w:r>
      <w:r>
        <w:rPr>
          <w:spacing w:val="0"/>
          <w:sz w:val="28"/>
          <w:szCs w:val="28"/>
        </w:rPr>
        <w:t xml:space="preserve"> и в управление финансов и бюджетной политики администрации Алексеевского района </w:t>
      </w:r>
      <w:r w:rsidRPr="00D10086">
        <w:rPr>
          <w:spacing w:val="0"/>
          <w:sz w:val="28"/>
          <w:szCs w:val="28"/>
        </w:rPr>
        <w:t xml:space="preserve"> до 15-го числа месяца, следующего за отчетным кварталом, отчет о ходе реализации муниципальной  программы в разрезе источников финансирования по форме, утверждаемой комитетом  экономического развития и строительства администрации Алексеевского района, с краткой пояснительной запиской, содержащей анализ структуры финансирования программных мероприятий, причин несвоевременного выполнения программных мероприятий, оценку достигнутых результатов</w:t>
      </w:r>
      <w:r>
        <w:rPr>
          <w:spacing w:val="0"/>
          <w:sz w:val="28"/>
          <w:szCs w:val="28"/>
        </w:rPr>
        <w:t xml:space="preserve"> </w:t>
      </w:r>
      <w:r w:rsidRPr="00D10086">
        <w:rPr>
          <w:spacing w:val="0"/>
          <w:sz w:val="28"/>
          <w:szCs w:val="28"/>
        </w:rPr>
        <w:t xml:space="preserve">реализации мероприятий </w:t>
      </w:r>
      <w:r>
        <w:rPr>
          <w:spacing w:val="0"/>
          <w:sz w:val="28"/>
          <w:szCs w:val="28"/>
        </w:rPr>
        <w:t xml:space="preserve">муниципальной  </w:t>
      </w:r>
      <w:r w:rsidRPr="00D10086">
        <w:rPr>
          <w:spacing w:val="0"/>
          <w:sz w:val="28"/>
          <w:szCs w:val="28"/>
        </w:rPr>
        <w:t>программы.</w:t>
      </w:r>
    </w:p>
    <w:p w:rsidR="006F2278" w:rsidRPr="00D10086" w:rsidRDefault="006F2278" w:rsidP="001C3081">
      <w:pPr>
        <w:pStyle w:val="4"/>
        <w:shd w:val="clear" w:color="auto" w:fill="auto"/>
        <w:spacing w:before="0" w:line="322" w:lineRule="exact"/>
        <w:ind w:left="20" w:right="20" w:firstLine="700"/>
        <w:rPr>
          <w:spacing w:val="0"/>
          <w:sz w:val="28"/>
          <w:szCs w:val="28"/>
        </w:rPr>
      </w:pPr>
      <w:r w:rsidRPr="00D10086">
        <w:rPr>
          <w:spacing w:val="0"/>
          <w:sz w:val="28"/>
          <w:szCs w:val="28"/>
        </w:rPr>
        <w:t xml:space="preserve">Табличная информация представляется в электронном виде в формате </w:t>
      </w:r>
      <w:r w:rsidRPr="00D10086">
        <w:rPr>
          <w:spacing w:val="0"/>
          <w:sz w:val="28"/>
          <w:szCs w:val="28"/>
          <w:lang w:val="en-US"/>
        </w:rPr>
        <w:t>Microsoft</w:t>
      </w:r>
      <w:r>
        <w:rPr>
          <w:spacing w:val="0"/>
          <w:sz w:val="28"/>
          <w:szCs w:val="28"/>
        </w:rPr>
        <w:t xml:space="preserve"> </w:t>
      </w:r>
      <w:r w:rsidRPr="00D10086">
        <w:rPr>
          <w:spacing w:val="0"/>
          <w:sz w:val="28"/>
          <w:szCs w:val="28"/>
          <w:lang w:val="en-US"/>
        </w:rPr>
        <w:t>Excel</w:t>
      </w:r>
      <w:r w:rsidRPr="00D10086">
        <w:rPr>
          <w:spacing w:val="0"/>
          <w:sz w:val="28"/>
          <w:szCs w:val="28"/>
        </w:rPr>
        <w:t xml:space="preserve">, пояснительная записка - в формате </w:t>
      </w:r>
      <w:r w:rsidRPr="00D10086">
        <w:rPr>
          <w:spacing w:val="0"/>
          <w:sz w:val="28"/>
          <w:szCs w:val="28"/>
          <w:lang w:val="en-US"/>
        </w:rPr>
        <w:t>Microsoft</w:t>
      </w:r>
      <w:r>
        <w:rPr>
          <w:spacing w:val="0"/>
          <w:sz w:val="28"/>
          <w:szCs w:val="28"/>
        </w:rPr>
        <w:t xml:space="preserve"> </w:t>
      </w:r>
      <w:r w:rsidRPr="00D10086">
        <w:rPr>
          <w:spacing w:val="0"/>
          <w:sz w:val="28"/>
          <w:szCs w:val="28"/>
          <w:lang w:val="en-US"/>
        </w:rPr>
        <w:t>Word</w:t>
      </w:r>
      <w:r w:rsidRPr="00D10086">
        <w:rPr>
          <w:spacing w:val="0"/>
          <w:sz w:val="28"/>
          <w:szCs w:val="28"/>
        </w:rPr>
        <w:t>.</w:t>
      </w:r>
    </w:p>
    <w:p w:rsidR="006F2278" w:rsidRPr="00D10086" w:rsidRDefault="006F2278" w:rsidP="00DD0250">
      <w:pPr>
        <w:pStyle w:val="4"/>
        <w:shd w:val="clear" w:color="auto" w:fill="auto"/>
        <w:spacing w:before="0" w:line="322" w:lineRule="exact"/>
        <w:ind w:left="23" w:right="23" w:firstLine="697"/>
        <w:rPr>
          <w:spacing w:val="0"/>
          <w:sz w:val="28"/>
          <w:szCs w:val="28"/>
        </w:rPr>
      </w:pPr>
      <w:r>
        <w:rPr>
          <w:spacing w:val="0"/>
          <w:sz w:val="28"/>
          <w:szCs w:val="28"/>
        </w:rPr>
        <w:t xml:space="preserve">6.5.По </w:t>
      </w:r>
      <w:r w:rsidRPr="00A405E3">
        <w:rPr>
          <w:spacing w:val="0"/>
          <w:sz w:val="28"/>
          <w:szCs w:val="28"/>
        </w:rPr>
        <w:t>результатам проведения ежегодного мониторинга ответственный исполнитель представляет в комитет  экономического развития и строительства администрации Алексеевского района</w:t>
      </w:r>
      <w:r>
        <w:rPr>
          <w:spacing w:val="0"/>
          <w:sz w:val="28"/>
          <w:szCs w:val="28"/>
        </w:rPr>
        <w:t xml:space="preserve"> и в управление финансов и бюджетной политики администрации Алексеевского района </w:t>
      </w:r>
      <w:r w:rsidRPr="00A405E3">
        <w:rPr>
          <w:spacing w:val="0"/>
          <w:sz w:val="28"/>
          <w:szCs w:val="28"/>
        </w:rPr>
        <w:t xml:space="preserve"> до 15 февраля года, следующего за отчетным, годовой отчет о ходе реализации муниципальной  программы по форме, </w:t>
      </w:r>
      <w:r>
        <w:rPr>
          <w:spacing w:val="0"/>
          <w:sz w:val="28"/>
          <w:szCs w:val="28"/>
        </w:rPr>
        <w:t xml:space="preserve">разработанной </w:t>
      </w:r>
      <w:r w:rsidRPr="00A405E3">
        <w:rPr>
          <w:spacing w:val="0"/>
          <w:sz w:val="28"/>
          <w:szCs w:val="28"/>
        </w:rPr>
        <w:t xml:space="preserve"> комитетом  экономического развития и строительства администрации Алексеевского района</w:t>
      </w:r>
      <w:r>
        <w:rPr>
          <w:spacing w:val="0"/>
          <w:sz w:val="28"/>
          <w:szCs w:val="28"/>
        </w:rPr>
        <w:t xml:space="preserve"> и утвержденной постановлением администрации  Алексеевского района</w:t>
      </w:r>
      <w:r w:rsidRPr="00A405E3">
        <w:rPr>
          <w:spacing w:val="0"/>
          <w:sz w:val="28"/>
          <w:szCs w:val="28"/>
        </w:rPr>
        <w:t xml:space="preserve">, с пояснительной запиской, подготовленной в соответствии с </w:t>
      </w:r>
      <w:r>
        <w:rPr>
          <w:spacing w:val="0"/>
          <w:sz w:val="28"/>
          <w:szCs w:val="28"/>
        </w:rPr>
        <w:t>м</w:t>
      </w:r>
      <w:r w:rsidRPr="00A405E3">
        <w:rPr>
          <w:spacing w:val="0"/>
          <w:sz w:val="28"/>
          <w:szCs w:val="28"/>
        </w:rPr>
        <w:t>етодическими рекомендациями по разработке и реализации муниципальных программ</w:t>
      </w:r>
      <w:r>
        <w:rPr>
          <w:spacing w:val="0"/>
          <w:sz w:val="28"/>
          <w:szCs w:val="28"/>
        </w:rPr>
        <w:t xml:space="preserve"> </w:t>
      </w:r>
      <w:r w:rsidRPr="00A405E3">
        <w:rPr>
          <w:spacing w:val="0"/>
          <w:sz w:val="28"/>
          <w:szCs w:val="28"/>
        </w:rPr>
        <w:t>Алексеевского района</w:t>
      </w:r>
      <w:r>
        <w:rPr>
          <w:spacing w:val="0"/>
          <w:sz w:val="28"/>
          <w:szCs w:val="28"/>
        </w:rPr>
        <w:t xml:space="preserve">. </w:t>
      </w:r>
      <w:r w:rsidRPr="00D10086">
        <w:rPr>
          <w:spacing w:val="0"/>
          <w:sz w:val="28"/>
          <w:szCs w:val="28"/>
        </w:rPr>
        <w:t xml:space="preserve">Табличная информация представляется в электронном виде в формате </w:t>
      </w:r>
      <w:r w:rsidRPr="00D10086">
        <w:rPr>
          <w:spacing w:val="0"/>
          <w:sz w:val="28"/>
          <w:szCs w:val="28"/>
          <w:lang w:val="en-US"/>
        </w:rPr>
        <w:t>Microsoft</w:t>
      </w:r>
      <w:r>
        <w:rPr>
          <w:spacing w:val="0"/>
          <w:sz w:val="28"/>
          <w:szCs w:val="28"/>
        </w:rPr>
        <w:t xml:space="preserve"> </w:t>
      </w:r>
      <w:r w:rsidRPr="00D10086">
        <w:rPr>
          <w:spacing w:val="0"/>
          <w:sz w:val="28"/>
          <w:szCs w:val="28"/>
          <w:lang w:val="en-US"/>
        </w:rPr>
        <w:t>Excel</w:t>
      </w:r>
      <w:r w:rsidRPr="00D10086">
        <w:rPr>
          <w:spacing w:val="0"/>
          <w:sz w:val="28"/>
          <w:szCs w:val="28"/>
        </w:rPr>
        <w:t xml:space="preserve">, пояснительная записка - в формате </w:t>
      </w:r>
      <w:r w:rsidRPr="00D10086">
        <w:rPr>
          <w:spacing w:val="0"/>
          <w:sz w:val="28"/>
          <w:szCs w:val="28"/>
          <w:lang w:val="en-US"/>
        </w:rPr>
        <w:t>Microsoft</w:t>
      </w:r>
      <w:r>
        <w:rPr>
          <w:spacing w:val="0"/>
          <w:sz w:val="28"/>
          <w:szCs w:val="28"/>
        </w:rPr>
        <w:t xml:space="preserve"> </w:t>
      </w:r>
      <w:r w:rsidRPr="00D10086">
        <w:rPr>
          <w:spacing w:val="0"/>
          <w:sz w:val="28"/>
          <w:szCs w:val="28"/>
          <w:lang w:val="en-US"/>
        </w:rPr>
        <w:t>Word</w:t>
      </w:r>
      <w:r w:rsidRPr="00D10086">
        <w:rPr>
          <w:spacing w:val="0"/>
          <w:sz w:val="28"/>
          <w:szCs w:val="28"/>
        </w:rPr>
        <w:t>.</w:t>
      </w:r>
    </w:p>
    <w:p w:rsidR="006F2278" w:rsidRPr="00193D89" w:rsidRDefault="006F2278" w:rsidP="00193D89">
      <w:pPr>
        <w:pStyle w:val="4"/>
        <w:shd w:val="clear" w:color="auto" w:fill="auto"/>
        <w:tabs>
          <w:tab w:val="left" w:pos="1268"/>
        </w:tabs>
        <w:spacing w:before="0" w:line="322" w:lineRule="exact"/>
        <w:ind w:right="20" w:firstLine="720"/>
        <w:rPr>
          <w:spacing w:val="0"/>
          <w:sz w:val="28"/>
          <w:szCs w:val="28"/>
        </w:rPr>
      </w:pPr>
      <w:r w:rsidRPr="00193D89">
        <w:rPr>
          <w:spacing w:val="0"/>
          <w:sz w:val="28"/>
          <w:szCs w:val="28"/>
        </w:rPr>
        <w:t xml:space="preserve"> 6.6.Комитет экономического развития и строительства адм</w:t>
      </w:r>
      <w:r>
        <w:rPr>
          <w:spacing w:val="0"/>
          <w:sz w:val="28"/>
          <w:szCs w:val="28"/>
        </w:rPr>
        <w:t xml:space="preserve">инистрации Алексеевского района </w:t>
      </w:r>
      <w:r w:rsidRPr="00193D89">
        <w:rPr>
          <w:spacing w:val="0"/>
          <w:sz w:val="28"/>
          <w:szCs w:val="28"/>
        </w:rPr>
        <w:t>ежегодно проводит оценку эффективности реализации муниципальной  программы, подготавливает заключение об оценке эффективности реализации муниципальной программы и направляет его ответственному исполнителю в течение 25 рабочих дней со дня представления годового отчета.</w:t>
      </w:r>
    </w:p>
    <w:p w:rsidR="006F2278" w:rsidRPr="00D10086" w:rsidRDefault="006F2278" w:rsidP="001C3081">
      <w:pPr>
        <w:pStyle w:val="4"/>
        <w:shd w:val="clear" w:color="auto" w:fill="auto"/>
        <w:spacing w:before="0" w:line="322" w:lineRule="exact"/>
        <w:ind w:left="20" w:right="20" w:firstLine="700"/>
        <w:rPr>
          <w:spacing w:val="0"/>
          <w:sz w:val="28"/>
          <w:szCs w:val="28"/>
        </w:rPr>
      </w:pPr>
      <w:r w:rsidRPr="00D10086">
        <w:rPr>
          <w:spacing w:val="0"/>
          <w:sz w:val="28"/>
          <w:szCs w:val="28"/>
        </w:rPr>
        <w:t>Если муниципальная  программа состоит из нескольких подпрограмм, оценка эффективности реализации проводится по каждой подпрограмме и муниципальной  программе в целом.</w:t>
      </w:r>
    </w:p>
    <w:p w:rsidR="006F2278" w:rsidRPr="00D10086" w:rsidRDefault="006F2278" w:rsidP="00E72892">
      <w:pPr>
        <w:pStyle w:val="4"/>
        <w:shd w:val="clear" w:color="auto" w:fill="auto"/>
        <w:tabs>
          <w:tab w:val="left" w:pos="1374"/>
        </w:tabs>
        <w:spacing w:before="0" w:line="322" w:lineRule="exact"/>
        <w:ind w:right="20" w:firstLine="0"/>
        <w:rPr>
          <w:spacing w:val="0"/>
          <w:sz w:val="28"/>
          <w:szCs w:val="28"/>
        </w:rPr>
      </w:pPr>
      <w:r>
        <w:rPr>
          <w:spacing w:val="0"/>
          <w:sz w:val="28"/>
          <w:szCs w:val="28"/>
        </w:rPr>
        <w:t xml:space="preserve">           6.7.</w:t>
      </w:r>
      <w:r w:rsidRPr="00D10086">
        <w:rPr>
          <w:spacing w:val="0"/>
          <w:sz w:val="28"/>
          <w:szCs w:val="28"/>
        </w:rPr>
        <w:t>Оценка эффективности реализации муниципальной  программы осуществляется на основании годовых отчетов о реализации муниципальной программы, представляемых ответственным исполнителем.</w:t>
      </w:r>
    </w:p>
    <w:p w:rsidR="006F2278" w:rsidRPr="00DE6803" w:rsidRDefault="006F2278" w:rsidP="00E72892">
      <w:pPr>
        <w:pStyle w:val="4"/>
        <w:shd w:val="clear" w:color="auto" w:fill="auto"/>
        <w:tabs>
          <w:tab w:val="left" w:pos="1378"/>
        </w:tabs>
        <w:spacing w:before="0" w:after="476" w:line="322" w:lineRule="exact"/>
        <w:ind w:right="20" w:firstLine="0"/>
        <w:rPr>
          <w:spacing w:val="0"/>
          <w:sz w:val="28"/>
          <w:szCs w:val="28"/>
        </w:rPr>
      </w:pPr>
      <w:r>
        <w:rPr>
          <w:spacing w:val="0"/>
          <w:sz w:val="28"/>
          <w:szCs w:val="28"/>
        </w:rPr>
        <w:t xml:space="preserve">          6.8.</w:t>
      </w:r>
      <w:r w:rsidRPr="00D10086">
        <w:rPr>
          <w:spacing w:val="0"/>
          <w:sz w:val="28"/>
          <w:szCs w:val="28"/>
        </w:rPr>
        <w:t>Оценка эффективности реализации муниципальной программы  осущес</w:t>
      </w:r>
      <w:r>
        <w:rPr>
          <w:spacing w:val="0"/>
          <w:sz w:val="28"/>
          <w:szCs w:val="28"/>
        </w:rPr>
        <w:t>твляется по следующим критериям:</w:t>
      </w:r>
    </w:p>
    <w:tbl>
      <w:tblPr>
        <w:tblW w:w="9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4"/>
        <w:gridCol w:w="2191"/>
        <w:gridCol w:w="993"/>
        <w:gridCol w:w="4394"/>
        <w:gridCol w:w="973"/>
      </w:tblGrid>
      <w:tr w:rsidR="006F2278" w:rsidRPr="00135D72" w:rsidTr="00135D72">
        <w:tc>
          <w:tcPr>
            <w:tcW w:w="644" w:type="dxa"/>
          </w:tcPr>
          <w:p w:rsidR="006F2278" w:rsidRPr="00135D72" w:rsidRDefault="006F2278" w:rsidP="00135D72">
            <w:pPr>
              <w:pStyle w:val="4"/>
              <w:shd w:val="clear" w:color="auto" w:fill="auto"/>
              <w:tabs>
                <w:tab w:val="left" w:pos="1378"/>
              </w:tabs>
              <w:spacing w:before="0" w:after="476" w:line="322" w:lineRule="exact"/>
              <w:ind w:right="20" w:firstLine="0"/>
              <w:rPr>
                <w:sz w:val="28"/>
                <w:szCs w:val="28"/>
              </w:rPr>
            </w:pPr>
            <w:r w:rsidRPr="00135D72">
              <w:rPr>
                <w:sz w:val="28"/>
                <w:szCs w:val="28"/>
              </w:rPr>
              <w:t>№</w:t>
            </w:r>
          </w:p>
          <w:p w:rsidR="006F2278" w:rsidRPr="00135D72" w:rsidRDefault="006F2278" w:rsidP="00135D72">
            <w:pPr>
              <w:pStyle w:val="4"/>
              <w:shd w:val="clear" w:color="auto" w:fill="auto"/>
              <w:tabs>
                <w:tab w:val="left" w:pos="1378"/>
              </w:tabs>
              <w:spacing w:before="0" w:after="476" w:line="322" w:lineRule="exact"/>
              <w:ind w:right="20" w:firstLine="0"/>
              <w:rPr>
                <w:sz w:val="28"/>
                <w:szCs w:val="28"/>
              </w:rPr>
            </w:pPr>
            <w:r w:rsidRPr="00135D72">
              <w:rPr>
                <w:sz w:val="28"/>
                <w:szCs w:val="28"/>
              </w:rPr>
              <w:t>п/п</w:t>
            </w:r>
          </w:p>
        </w:tc>
        <w:tc>
          <w:tcPr>
            <w:tcW w:w="2191" w:type="dxa"/>
          </w:tcPr>
          <w:p w:rsidR="006F2278" w:rsidRPr="00135D72" w:rsidRDefault="006F2278" w:rsidP="00135D72">
            <w:pPr>
              <w:pStyle w:val="4"/>
              <w:shd w:val="clear" w:color="auto" w:fill="auto"/>
              <w:tabs>
                <w:tab w:val="left" w:pos="1378"/>
              </w:tabs>
              <w:spacing w:before="0" w:after="476" w:line="322" w:lineRule="exact"/>
              <w:ind w:right="20" w:firstLine="0"/>
              <w:jc w:val="center"/>
              <w:rPr>
                <w:sz w:val="28"/>
                <w:szCs w:val="28"/>
              </w:rPr>
            </w:pPr>
            <w:r w:rsidRPr="00135D72">
              <w:rPr>
                <w:sz w:val="28"/>
                <w:szCs w:val="28"/>
              </w:rPr>
              <w:t>Формулировка критерия</w:t>
            </w:r>
          </w:p>
        </w:tc>
        <w:tc>
          <w:tcPr>
            <w:tcW w:w="993" w:type="dxa"/>
          </w:tcPr>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Весовой коэффи-</w:t>
            </w:r>
          </w:p>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циент</w:t>
            </w:r>
          </w:p>
        </w:tc>
        <w:tc>
          <w:tcPr>
            <w:tcW w:w="4394" w:type="dxa"/>
          </w:tcPr>
          <w:p w:rsidR="006F2278" w:rsidRPr="00135D72" w:rsidRDefault="006F2278" w:rsidP="00135D72">
            <w:pPr>
              <w:pStyle w:val="4"/>
              <w:shd w:val="clear" w:color="auto" w:fill="auto"/>
              <w:tabs>
                <w:tab w:val="left" w:pos="1378"/>
              </w:tabs>
              <w:spacing w:before="0" w:after="476" w:line="322" w:lineRule="exact"/>
              <w:ind w:right="20" w:firstLine="0"/>
              <w:jc w:val="center"/>
              <w:rPr>
                <w:sz w:val="28"/>
                <w:szCs w:val="28"/>
              </w:rPr>
            </w:pPr>
            <w:r w:rsidRPr="00135D72">
              <w:rPr>
                <w:sz w:val="28"/>
                <w:szCs w:val="28"/>
              </w:rPr>
              <w:t>Градации</w:t>
            </w:r>
          </w:p>
        </w:tc>
        <w:tc>
          <w:tcPr>
            <w:tcW w:w="973" w:type="dxa"/>
          </w:tcPr>
          <w:p w:rsidR="006F2278" w:rsidRPr="00135D72" w:rsidRDefault="006F2278" w:rsidP="00135D72">
            <w:pPr>
              <w:pStyle w:val="4"/>
              <w:shd w:val="clear" w:color="auto" w:fill="auto"/>
              <w:tabs>
                <w:tab w:val="left" w:pos="1378"/>
              </w:tabs>
              <w:spacing w:before="0" w:line="322" w:lineRule="exact"/>
              <w:ind w:right="23" w:firstLine="0"/>
              <w:jc w:val="center"/>
              <w:rPr>
                <w:sz w:val="24"/>
                <w:szCs w:val="24"/>
              </w:rPr>
            </w:pPr>
            <w:r w:rsidRPr="00135D72">
              <w:rPr>
                <w:sz w:val="24"/>
                <w:szCs w:val="24"/>
              </w:rPr>
              <w:t>Балльная</w:t>
            </w:r>
          </w:p>
          <w:p w:rsidR="006F2278" w:rsidRPr="00135D72" w:rsidRDefault="006F2278" w:rsidP="00135D72">
            <w:pPr>
              <w:pStyle w:val="4"/>
              <w:shd w:val="clear" w:color="auto" w:fill="auto"/>
              <w:tabs>
                <w:tab w:val="left" w:pos="1378"/>
              </w:tabs>
              <w:spacing w:before="0" w:line="322" w:lineRule="exact"/>
              <w:ind w:right="23" w:firstLine="0"/>
              <w:jc w:val="center"/>
              <w:rPr>
                <w:sz w:val="20"/>
                <w:szCs w:val="20"/>
              </w:rPr>
            </w:pPr>
            <w:r w:rsidRPr="00135D72">
              <w:rPr>
                <w:sz w:val="20"/>
                <w:szCs w:val="20"/>
              </w:rPr>
              <w:t>оценка</w:t>
            </w:r>
          </w:p>
          <w:p w:rsidR="006F2278" w:rsidRPr="00135D72" w:rsidRDefault="006F2278" w:rsidP="00135D72">
            <w:pPr>
              <w:pStyle w:val="4"/>
              <w:shd w:val="clear" w:color="auto" w:fill="auto"/>
              <w:tabs>
                <w:tab w:val="left" w:pos="1378"/>
              </w:tabs>
              <w:spacing w:before="0" w:after="476" w:line="322" w:lineRule="exact"/>
              <w:ind w:right="20" w:firstLine="0"/>
              <w:jc w:val="center"/>
              <w:rPr>
                <w:sz w:val="28"/>
                <w:szCs w:val="28"/>
              </w:rPr>
            </w:pPr>
          </w:p>
        </w:tc>
      </w:tr>
      <w:tr w:rsidR="006F2278" w:rsidRPr="00135D72" w:rsidTr="00135D72">
        <w:tc>
          <w:tcPr>
            <w:tcW w:w="644" w:type="dxa"/>
          </w:tcPr>
          <w:p w:rsidR="006F2278" w:rsidRPr="00135D72" w:rsidRDefault="006F2278" w:rsidP="00135D72">
            <w:pPr>
              <w:pStyle w:val="4"/>
              <w:shd w:val="clear" w:color="auto" w:fill="auto"/>
              <w:tabs>
                <w:tab w:val="left" w:pos="1378"/>
              </w:tabs>
              <w:spacing w:before="0" w:line="322" w:lineRule="exact"/>
              <w:ind w:right="23" w:firstLine="0"/>
              <w:rPr>
                <w:sz w:val="28"/>
                <w:szCs w:val="28"/>
              </w:rPr>
            </w:pPr>
            <w:r w:rsidRPr="00135D72">
              <w:rPr>
                <w:sz w:val="28"/>
                <w:szCs w:val="28"/>
              </w:rPr>
              <w:t>1</w:t>
            </w:r>
          </w:p>
        </w:tc>
        <w:tc>
          <w:tcPr>
            <w:tcW w:w="2191" w:type="dxa"/>
          </w:tcPr>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4"/>
                <w:szCs w:val="24"/>
              </w:rPr>
              <w:t>Достижение показателей конечного результата</w:t>
            </w:r>
          </w:p>
        </w:tc>
        <w:tc>
          <w:tcPr>
            <w:tcW w:w="993" w:type="dxa"/>
          </w:tcPr>
          <w:p w:rsidR="006F2278" w:rsidRPr="00135D72" w:rsidRDefault="006F2278" w:rsidP="00135D72">
            <w:pPr>
              <w:pStyle w:val="4"/>
              <w:shd w:val="clear" w:color="auto" w:fill="auto"/>
              <w:tabs>
                <w:tab w:val="left" w:pos="1378"/>
              </w:tabs>
              <w:spacing w:before="0" w:line="322" w:lineRule="exact"/>
              <w:ind w:left="-4483" w:right="23" w:firstLine="4483"/>
              <w:rPr>
                <w:sz w:val="28"/>
                <w:szCs w:val="28"/>
              </w:rPr>
            </w:pPr>
          </w:p>
          <w:p w:rsidR="006F2278" w:rsidRPr="00135D72" w:rsidRDefault="006F2278" w:rsidP="00135D72">
            <w:pPr>
              <w:pStyle w:val="4"/>
              <w:shd w:val="clear" w:color="auto" w:fill="auto"/>
              <w:tabs>
                <w:tab w:val="left" w:pos="1378"/>
              </w:tabs>
              <w:spacing w:before="0" w:line="322" w:lineRule="exact"/>
              <w:ind w:left="-4483" w:right="23" w:firstLine="4483"/>
              <w:jc w:val="center"/>
              <w:rPr>
                <w:sz w:val="28"/>
                <w:szCs w:val="28"/>
              </w:rPr>
            </w:pPr>
            <w:r w:rsidRPr="00135D72">
              <w:rPr>
                <w:sz w:val="28"/>
                <w:szCs w:val="28"/>
              </w:rPr>
              <w:t>0,3</w:t>
            </w:r>
          </w:p>
        </w:tc>
        <w:tc>
          <w:tcPr>
            <w:tcW w:w="4394" w:type="dxa"/>
          </w:tcPr>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8"/>
                <w:szCs w:val="28"/>
              </w:rPr>
              <w:t>1.</w:t>
            </w:r>
            <w:r w:rsidRPr="00135D72">
              <w:rPr>
                <w:sz w:val="24"/>
                <w:szCs w:val="24"/>
              </w:rPr>
              <w:t>Достижение значений целевых показателей реализации</w:t>
            </w:r>
            <w:r>
              <w:rPr>
                <w:sz w:val="24"/>
                <w:szCs w:val="24"/>
              </w:rPr>
              <w:t xml:space="preserve"> </w:t>
            </w:r>
            <w:r w:rsidRPr="00135D72">
              <w:rPr>
                <w:sz w:val="24"/>
                <w:szCs w:val="24"/>
              </w:rPr>
              <w:t>муниципальной программы соответствует – 100 процентов или выше предусмотренных муниципальной программой</w:t>
            </w:r>
            <w:r>
              <w:rPr>
                <w:sz w:val="24"/>
                <w:szCs w:val="24"/>
              </w:rPr>
              <w:t xml:space="preserve"> </w:t>
            </w:r>
            <w:r w:rsidRPr="00135D72">
              <w:rPr>
                <w:sz w:val="24"/>
                <w:szCs w:val="24"/>
              </w:rPr>
              <w:t>-</w:t>
            </w:r>
            <w:r>
              <w:rPr>
                <w:sz w:val="24"/>
                <w:szCs w:val="24"/>
              </w:rPr>
              <w:t xml:space="preserve"> </w:t>
            </w:r>
            <w:r w:rsidRPr="00135D72">
              <w:rPr>
                <w:sz w:val="24"/>
                <w:szCs w:val="24"/>
              </w:rPr>
              <w:t>для показателей, рост значений  которых свидетельствует о положительной динамике:</w:t>
            </w:r>
          </w:p>
          <w:p w:rsidR="006F2278" w:rsidRPr="00135D72" w:rsidRDefault="006F2278" w:rsidP="00135D72">
            <w:pPr>
              <w:pStyle w:val="4"/>
              <w:shd w:val="clear" w:color="auto" w:fill="auto"/>
              <w:tabs>
                <w:tab w:val="left" w:pos="1378"/>
              </w:tabs>
              <w:spacing w:before="0" w:line="322" w:lineRule="exact"/>
              <w:ind w:right="23" w:firstLine="0"/>
              <w:rPr>
                <w:sz w:val="28"/>
                <w:szCs w:val="28"/>
              </w:rPr>
            </w:pPr>
            <w:r w:rsidRPr="00135D72">
              <w:rPr>
                <w:sz w:val="24"/>
                <w:szCs w:val="24"/>
              </w:rPr>
              <w:t>-100 процентов  или ниже  предусмотренных муниципальной программой- для показателей, снижение значений которых свидетельствует о положительной динамике</w:t>
            </w:r>
          </w:p>
        </w:tc>
        <w:tc>
          <w:tcPr>
            <w:tcW w:w="973" w:type="dxa"/>
          </w:tcPr>
          <w:p w:rsidR="006F2278" w:rsidRPr="00135D72" w:rsidRDefault="006F2278" w:rsidP="00135D72">
            <w:pPr>
              <w:pStyle w:val="4"/>
              <w:shd w:val="clear" w:color="auto" w:fill="auto"/>
              <w:tabs>
                <w:tab w:val="left" w:pos="1378"/>
              </w:tabs>
              <w:spacing w:before="0" w:line="322" w:lineRule="exact"/>
              <w:ind w:right="23" w:firstLine="0"/>
              <w:rPr>
                <w:sz w:val="28"/>
                <w:szCs w:val="28"/>
              </w:rPr>
            </w:pPr>
          </w:p>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10</w:t>
            </w:r>
          </w:p>
        </w:tc>
      </w:tr>
      <w:tr w:rsidR="006F2278" w:rsidRPr="00135D72" w:rsidTr="00135D72">
        <w:tc>
          <w:tcPr>
            <w:tcW w:w="644" w:type="dxa"/>
          </w:tcPr>
          <w:p w:rsidR="006F2278" w:rsidRPr="00135D72" w:rsidRDefault="006F2278" w:rsidP="00135D72">
            <w:pPr>
              <w:pStyle w:val="4"/>
              <w:shd w:val="clear" w:color="auto" w:fill="auto"/>
              <w:tabs>
                <w:tab w:val="left" w:pos="1378"/>
              </w:tabs>
              <w:spacing w:before="0" w:line="322" w:lineRule="exact"/>
              <w:ind w:right="23" w:firstLine="0"/>
              <w:rPr>
                <w:sz w:val="28"/>
                <w:szCs w:val="28"/>
              </w:rPr>
            </w:pPr>
          </w:p>
        </w:tc>
        <w:tc>
          <w:tcPr>
            <w:tcW w:w="2191" w:type="dxa"/>
          </w:tcPr>
          <w:p w:rsidR="006F2278" w:rsidRPr="00135D72" w:rsidRDefault="006F2278" w:rsidP="00135D72">
            <w:pPr>
              <w:pStyle w:val="4"/>
              <w:shd w:val="clear" w:color="auto" w:fill="auto"/>
              <w:tabs>
                <w:tab w:val="left" w:pos="1378"/>
              </w:tabs>
              <w:spacing w:before="0" w:line="322" w:lineRule="exact"/>
              <w:ind w:right="23" w:firstLine="0"/>
              <w:rPr>
                <w:sz w:val="28"/>
                <w:szCs w:val="28"/>
              </w:rPr>
            </w:pPr>
          </w:p>
        </w:tc>
        <w:tc>
          <w:tcPr>
            <w:tcW w:w="993" w:type="dxa"/>
          </w:tcPr>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p>
        </w:tc>
        <w:tc>
          <w:tcPr>
            <w:tcW w:w="4394" w:type="dxa"/>
          </w:tcPr>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8"/>
                <w:szCs w:val="28"/>
              </w:rPr>
              <w:t>2.</w:t>
            </w:r>
            <w:r w:rsidRPr="00135D72">
              <w:rPr>
                <w:sz w:val="24"/>
                <w:szCs w:val="24"/>
              </w:rPr>
              <w:t xml:space="preserve"> Достижение значений целевых показателей реализации</w:t>
            </w:r>
            <w:r>
              <w:rPr>
                <w:sz w:val="24"/>
                <w:szCs w:val="24"/>
              </w:rPr>
              <w:t xml:space="preserve"> </w:t>
            </w:r>
            <w:r w:rsidRPr="00135D72">
              <w:rPr>
                <w:sz w:val="24"/>
                <w:szCs w:val="24"/>
              </w:rPr>
              <w:t>муниципальной программы:</w:t>
            </w:r>
          </w:p>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4"/>
                <w:szCs w:val="24"/>
              </w:rPr>
              <w:t>- более 80 процентов, но менее 100 процентов- для показателей, рост значения которых свидетельствует о положительной динамике;</w:t>
            </w:r>
          </w:p>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4"/>
                <w:szCs w:val="24"/>
              </w:rPr>
              <w:t>-более 100 процентов, но менее 120 процентов- для показателей, снижение значений которых свидетельствует  о положительной динамике</w:t>
            </w:r>
          </w:p>
        </w:tc>
        <w:tc>
          <w:tcPr>
            <w:tcW w:w="973" w:type="dxa"/>
          </w:tcPr>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p>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8</w:t>
            </w:r>
          </w:p>
        </w:tc>
      </w:tr>
      <w:tr w:rsidR="006F2278" w:rsidRPr="00135D72" w:rsidTr="00135D72">
        <w:tc>
          <w:tcPr>
            <w:tcW w:w="644" w:type="dxa"/>
          </w:tcPr>
          <w:p w:rsidR="006F2278" w:rsidRPr="00135D72" w:rsidRDefault="006F2278" w:rsidP="00135D72">
            <w:pPr>
              <w:pStyle w:val="4"/>
              <w:shd w:val="clear" w:color="auto" w:fill="auto"/>
              <w:tabs>
                <w:tab w:val="left" w:pos="1378"/>
              </w:tabs>
              <w:spacing w:before="0" w:line="322" w:lineRule="exact"/>
              <w:ind w:right="23" w:firstLine="0"/>
              <w:rPr>
                <w:sz w:val="28"/>
                <w:szCs w:val="28"/>
              </w:rPr>
            </w:pPr>
          </w:p>
        </w:tc>
        <w:tc>
          <w:tcPr>
            <w:tcW w:w="2191" w:type="dxa"/>
          </w:tcPr>
          <w:p w:rsidR="006F2278" w:rsidRPr="00135D72" w:rsidRDefault="006F2278" w:rsidP="00135D72">
            <w:pPr>
              <w:pStyle w:val="4"/>
              <w:shd w:val="clear" w:color="auto" w:fill="auto"/>
              <w:tabs>
                <w:tab w:val="left" w:pos="1378"/>
              </w:tabs>
              <w:spacing w:before="0" w:line="322" w:lineRule="exact"/>
              <w:ind w:right="23" w:firstLine="0"/>
              <w:rPr>
                <w:sz w:val="28"/>
                <w:szCs w:val="28"/>
              </w:rPr>
            </w:pPr>
          </w:p>
        </w:tc>
        <w:tc>
          <w:tcPr>
            <w:tcW w:w="993" w:type="dxa"/>
          </w:tcPr>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p>
        </w:tc>
        <w:tc>
          <w:tcPr>
            <w:tcW w:w="4394" w:type="dxa"/>
          </w:tcPr>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8"/>
                <w:szCs w:val="28"/>
              </w:rPr>
              <w:t>3.</w:t>
            </w:r>
            <w:r w:rsidRPr="00135D72">
              <w:rPr>
                <w:sz w:val="24"/>
                <w:szCs w:val="24"/>
              </w:rPr>
              <w:t xml:space="preserve"> Достижение значений целевых показателей реализации</w:t>
            </w:r>
            <w:r>
              <w:rPr>
                <w:sz w:val="24"/>
                <w:szCs w:val="24"/>
              </w:rPr>
              <w:t xml:space="preserve"> </w:t>
            </w:r>
            <w:r w:rsidRPr="00135D72">
              <w:rPr>
                <w:sz w:val="24"/>
                <w:szCs w:val="24"/>
              </w:rPr>
              <w:t>муниципальной программы:</w:t>
            </w:r>
          </w:p>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4"/>
                <w:szCs w:val="24"/>
              </w:rPr>
              <w:t>- от50 процентов</w:t>
            </w:r>
            <w:r>
              <w:rPr>
                <w:sz w:val="24"/>
                <w:szCs w:val="24"/>
              </w:rPr>
              <w:t xml:space="preserve"> </w:t>
            </w:r>
            <w:r w:rsidRPr="00135D72">
              <w:rPr>
                <w:sz w:val="24"/>
                <w:szCs w:val="24"/>
              </w:rPr>
              <w:t>до 80 процентов- для показателей, рост значения которых свидетельствует о положительной динамике;</w:t>
            </w:r>
          </w:p>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4"/>
                <w:szCs w:val="24"/>
              </w:rPr>
              <w:t>- от 120 процентов до 150 процентов  для показателей, снижение значений которых свидетельствует  о положительной динамике;</w:t>
            </w:r>
          </w:p>
          <w:p w:rsidR="006F2278" w:rsidRPr="00135D72" w:rsidRDefault="006F2278" w:rsidP="00135D72">
            <w:pPr>
              <w:pStyle w:val="4"/>
              <w:shd w:val="clear" w:color="auto" w:fill="auto"/>
              <w:tabs>
                <w:tab w:val="left" w:pos="1378"/>
              </w:tabs>
              <w:spacing w:before="0" w:line="322" w:lineRule="exact"/>
              <w:ind w:right="23" w:firstLine="0"/>
              <w:rPr>
                <w:sz w:val="28"/>
                <w:szCs w:val="28"/>
              </w:rPr>
            </w:pPr>
          </w:p>
        </w:tc>
        <w:tc>
          <w:tcPr>
            <w:tcW w:w="973" w:type="dxa"/>
          </w:tcPr>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p>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5</w:t>
            </w:r>
          </w:p>
        </w:tc>
      </w:tr>
      <w:tr w:rsidR="006F2278" w:rsidRPr="00135D72" w:rsidTr="00135D72">
        <w:tc>
          <w:tcPr>
            <w:tcW w:w="644" w:type="dxa"/>
          </w:tcPr>
          <w:p w:rsidR="006F2278" w:rsidRPr="00135D72" w:rsidRDefault="006F2278" w:rsidP="00135D72">
            <w:pPr>
              <w:pStyle w:val="4"/>
              <w:shd w:val="clear" w:color="auto" w:fill="auto"/>
              <w:tabs>
                <w:tab w:val="left" w:pos="1378"/>
              </w:tabs>
              <w:spacing w:before="0" w:line="322" w:lineRule="exact"/>
              <w:ind w:right="23" w:firstLine="0"/>
              <w:rPr>
                <w:sz w:val="28"/>
                <w:szCs w:val="28"/>
              </w:rPr>
            </w:pPr>
          </w:p>
        </w:tc>
        <w:tc>
          <w:tcPr>
            <w:tcW w:w="2191" w:type="dxa"/>
          </w:tcPr>
          <w:p w:rsidR="006F2278" w:rsidRPr="00135D72" w:rsidRDefault="006F2278" w:rsidP="00135D72">
            <w:pPr>
              <w:pStyle w:val="4"/>
              <w:shd w:val="clear" w:color="auto" w:fill="auto"/>
              <w:tabs>
                <w:tab w:val="left" w:pos="1378"/>
              </w:tabs>
              <w:spacing w:before="0" w:line="322" w:lineRule="exact"/>
              <w:ind w:right="23" w:firstLine="0"/>
              <w:rPr>
                <w:sz w:val="28"/>
                <w:szCs w:val="28"/>
              </w:rPr>
            </w:pPr>
          </w:p>
        </w:tc>
        <w:tc>
          <w:tcPr>
            <w:tcW w:w="993" w:type="dxa"/>
          </w:tcPr>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p>
        </w:tc>
        <w:tc>
          <w:tcPr>
            <w:tcW w:w="4394" w:type="dxa"/>
          </w:tcPr>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8"/>
                <w:szCs w:val="28"/>
              </w:rPr>
              <w:t>4.</w:t>
            </w:r>
            <w:r w:rsidRPr="00135D72">
              <w:rPr>
                <w:sz w:val="24"/>
                <w:szCs w:val="24"/>
              </w:rPr>
              <w:t xml:space="preserve"> Достижение значений целевых показателей реализации</w:t>
            </w:r>
            <w:r>
              <w:rPr>
                <w:sz w:val="24"/>
                <w:szCs w:val="24"/>
              </w:rPr>
              <w:t xml:space="preserve"> </w:t>
            </w:r>
            <w:r w:rsidRPr="00135D72">
              <w:rPr>
                <w:sz w:val="24"/>
                <w:szCs w:val="24"/>
              </w:rPr>
              <w:t>муниципальной программы:</w:t>
            </w:r>
          </w:p>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4"/>
                <w:szCs w:val="24"/>
              </w:rPr>
              <w:t>- менее 50 процентов- для показателей, рост значения которых свидетельствует о положительной динамике;</w:t>
            </w:r>
          </w:p>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4"/>
                <w:szCs w:val="24"/>
              </w:rPr>
              <w:t>-более 150 процентов для показателей, снижение значений которых свидетельствует  о положительной динамике;</w:t>
            </w:r>
          </w:p>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4"/>
                <w:szCs w:val="24"/>
              </w:rPr>
              <w:t>-при превышении фактических сроков реализации мероприятий, основных мероприятий в сравнении с  запланированным</w:t>
            </w:r>
          </w:p>
        </w:tc>
        <w:tc>
          <w:tcPr>
            <w:tcW w:w="973" w:type="dxa"/>
          </w:tcPr>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p>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0</w:t>
            </w:r>
          </w:p>
        </w:tc>
      </w:tr>
      <w:tr w:rsidR="006F2278" w:rsidRPr="00135D72" w:rsidTr="00135D72">
        <w:tc>
          <w:tcPr>
            <w:tcW w:w="644" w:type="dxa"/>
          </w:tcPr>
          <w:p w:rsidR="006F2278" w:rsidRPr="00135D72" w:rsidRDefault="006F2278" w:rsidP="00135D72">
            <w:pPr>
              <w:pStyle w:val="4"/>
              <w:shd w:val="clear" w:color="auto" w:fill="auto"/>
              <w:tabs>
                <w:tab w:val="left" w:pos="1378"/>
              </w:tabs>
              <w:spacing w:before="0" w:line="322" w:lineRule="exact"/>
              <w:ind w:right="23" w:firstLine="0"/>
              <w:rPr>
                <w:sz w:val="28"/>
                <w:szCs w:val="28"/>
              </w:rPr>
            </w:pPr>
            <w:r w:rsidRPr="00135D72">
              <w:rPr>
                <w:sz w:val="28"/>
                <w:szCs w:val="28"/>
              </w:rPr>
              <w:t>2</w:t>
            </w:r>
          </w:p>
        </w:tc>
        <w:tc>
          <w:tcPr>
            <w:tcW w:w="2191" w:type="dxa"/>
          </w:tcPr>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4"/>
                <w:szCs w:val="24"/>
              </w:rPr>
              <w:t>Достижение показателей  непосредственно-го результата</w:t>
            </w:r>
          </w:p>
        </w:tc>
        <w:tc>
          <w:tcPr>
            <w:tcW w:w="993" w:type="dxa"/>
          </w:tcPr>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p>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0,5</w:t>
            </w:r>
          </w:p>
        </w:tc>
        <w:tc>
          <w:tcPr>
            <w:tcW w:w="4394" w:type="dxa"/>
          </w:tcPr>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8"/>
                <w:szCs w:val="28"/>
              </w:rPr>
              <w:t>1.</w:t>
            </w:r>
            <w:r w:rsidRPr="00135D72">
              <w:rPr>
                <w:sz w:val="24"/>
                <w:szCs w:val="24"/>
              </w:rPr>
              <w:t>Достижение значений целевых показателей реализации</w:t>
            </w:r>
            <w:r>
              <w:rPr>
                <w:sz w:val="24"/>
                <w:szCs w:val="24"/>
              </w:rPr>
              <w:t xml:space="preserve"> </w:t>
            </w:r>
            <w:r w:rsidRPr="00135D72">
              <w:rPr>
                <w:sz w:val="24"/>
                <w:szCs w:val="24"/>
              </w:rPr>
              <w:t>муниципальной программы соответствует – 100 процентов или выше предусмотренных муниципальной программой</w:t>
            </w:r>
            <w:r>
              <w:rPr>
                <w:sz w:val="24"/>
                <w:szCs w:val="24"/>
              </w:rPr>
              <w:t xml:space="preserve"> </w:t>
            </w:r>
            <w:r w:rsidRPr="00135D72">
              <w:rPr>
                <w:sz w:val="24"/>
                <w:szCs w:val="24"/>
              </w:rPr>
              <w:t>-</w:t>
            </w:r>
            <w:r>
              <w:rPr>
                <w:sz w:val="24"/>
                <w:szCs w:val="24"/>
              </w:rPr>
              <w:t xml:space="preserve"> </w:t>
            </w:r>
            <w:r w:rsidRPr="00135D72">
              <w:rPr>
                <w:sz w:val="24"/>
                <w:szCs w:val="24"/>
              </w:rPr>
              <w:t>для показателей, рост значений  которых свидетельствует о положительной динамике:</w:t>
            </w:r>
          </w:p>
          <w:p w:rsidR="006F2278" w:rsidRPr="00135D72" w:rsidRDefault="006F2278" w:rsidP="00135D72">
            <w:pPr>
              <w:pStyle w:val="4"/>
              <w:shd w:val="clear" w:color="auto" w:fill="auto"/>
              <w:tabs>
                <w:tab w:val="left" w:pos="1378"/>
              </w:tabs>
              <w:spacing w:before="0" w:line="322" w:lineRule="exact"/>
              <w:ind w:right="23" w:firstLine="0"/>
              <w:rPr>
                <w:sz w:val="28"/>
                <w:szCs w:val="28"/>
              </w:rPr>
            </w:pPr>
            <w:r w:rsidRPr="00135D72">
              <w:rPr>
                <w:sz w:val="24"/>
                <w:szCs w:val="24"/>
              </w:rPr>
              <w:t>-100 процентов или ниже  предусмотренных муниципальной программой- для показателей, снижение значений которых свидетельствует  о положительной динамике</w:t>
            </w:r>
          </w:p>
        </w:tc>
        <w:tc>
          <w:tcPr>
            <w:tcW w:w="973" w:type="dxa"/>
          </w:tcPr>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p>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10</w:t>
            </w:r>
          </w:p>
        </w:tc>
      </w:tr>
      <w:tr w:rsidR="006F2278" w:rsidRPr="00135D72" w:rsidTr="00135D72">
        <w:tc>
          <w:tcPr>
            <w:tcW w:w="644" w:type="dxa"/>
          </w:tcPr>
          <w:p w:rsidR="006F2278" w:rsidRPr="00135D72" w:rsidRDefault="006F2278" w:rsidP="00135D72">
            <w:pPr>
              <w:pStyle w:val="4"/>
              <w:shd w:val="clear" w:color="auto" w:fill="auto"/>
              <w:tabs>
                <w:tab w:val="left" w:pos="1378"/>
              </w:tabs>
              <w:spacing w:before="0" w:line="322" w:lineRule="exact"/>
              <w:ind w:right="23" w:firstLine="0"/>
              <w:rPr>
                <w:sz w:val="28"/>
                <w:szCs w:val="28"/>
              </w:rPr>
            </w:pPr>
          </w:p>
        </w:tc>
        <w:tc>
          <w:tcPr>
            <w:tcW w:w="2191" w:type="dxa"/>
          </w:tcPr>
          <w:p w:rsidR="006F2278" w:rsidRPr="00135D72" w:rsidRDefault="006F2278" w:rsidP="00135D72">
            <w:pPr>
              <w:pStyle w:val="4"/>
              <w:shd w:val="clear" w:color="auto" w:fill="auto"/>
              <w:tabs>
                <w:tab w:val="left" w:pos="1378"/>
              </w:tabs>
              <w:spacing w:before="0" w:line="322" w:lineRule="exact"/>
              <w:ind w:left="-610" w:right="23" w:firstLine="610"/>
              <w:rPr>
                <w:sz w:val="28"/>
                <w:szCs w:val="28"/>
              </w:rPr>
            </w:pPr>
          </w:p>
        </w:tc>
        <w:tc>
          <w:tcPr>
            <w:tcW w:w="993" w:type="dxa"/>
          </w:tcPr>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p>
        </w:tc>
        <w:tc>
          <w:tcPr>
            <w:tcW w:w="4394" w:type="dxa"/>
          </w:tcPr>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8"/>
                <w:szCs w:val="28"/>
              </w:rPr>
              <w:t>2.</w:t>
            </w:r>
            <w:r w:rsidRPr="00135D72">
              <w:rPr>
                <w:sz w:val="24"/>
                <w:szCs w:val="24"/>
              </w:rPr>
              <w:t xml:space="preserve"> Достижение значений целевых показателей реализации</w:t>
            </w:r>
            <w:r>
              <w:rPr>
                <w:sz w:val="24"/>
                <w:szCs w:val="24"/>
              </w:rPr>
              <w:t xml:space="preserve"> </w:t>
            </w:r>
            <w:r w:rsidRPr="00135D72">
              <w:rPr>
                <w:sz w:val="24"/>
                <w:szCs w:val="24"/>
              </w:rPr>
              <w:t>муниципальной программы:</w:t>
            </w:r>
          </w:p>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4"/>
                <w:szCs w:val="24"/>
              </w:rPr>
              <w:t>- более 80 процентов, но менее 100 процентов- для показателей, рост значения которых свидетельствует о положительной динамике;</w:t>
            </w:r>
          </w:p>
          <w:p w:rsidR="006F2278" w:rsidRPr="00135D72" w:rsidRDefault="006F2278" w:rsidP="00135D72">
            <w:pPr>
              <w:pStyle w:val="4"/>
              <w:shd w:val="clear" w:color="auto" w:fill="auto"/>
              <w:tabs>
                <w:tab w:val="left" w:pos="1378"/>
              </w:tabs>
              <w:spacing w:before="0" w:line="322" w:lineRule="exact"/>
              <w:ind w:right="23" w:firstLine="0"/>
              <w:rPr>
                <w:sz w:val="28"/>
                <w:szCs w:val="28"/>
              </w:rPr>
            </w:pPr>
            <w:r w:rsidRPr="00135D72">
              <w:rPr>
                <w:sz w:val="24"/>
                <w:szCs w:val="24"/>
              </w:rPr>
              <w:t>-более 100 процентов, но менее 120 процентов- для показателей, снижение значений которых свидетельствует  о положительной динамике</w:t>
            </w:r>
          </w:p>
        </w:tc>
        <w:tc>
          <w:tcPr>
            <w:tcW w:w="973" w:type="dxa"/>
          </w:tcPr>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p>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8</w:t>
            </w:r>
          </w:p>
        </w:tc>
      </w:tr>
      <w:tr w:rsidR="006F2278" w:rsidRPr="00135D72" w:rsidTr="00135D72">
        <w:tc>
          <w:tcPr>
            <w:tcW w:w="644" w:type="dxa"/>
          </w:tcPr>
          <w:p w:rsidR="006F2278" w:rsidRPr="00135D72" w:rsidRDefault="006F2278" w:rsidP="00135D72">
            <w:pPr>
              <w:pStyle w:val="4"/>
              <w:shd w:val="clear" w:color="auto" w:fill="auto"/>
              <w:tabs>
                <w:tab w:val="left" w:pos="1378"/>
              </w:tabs>
              <w:spacing w:before="0" w:line="322" w:lineRule="exact"/>
              <w:ind w:right="23" w:firstLine="0"/>
              <w:rPr>
                <w:sz w:val="28"/>
                <w:szCs w:val="28"/>
              </w:rPr>
            </w:pPr>
          </w:p>
        </w:tc>
        <w:tc>
          <w:tcPr>
            <w:tcW w:w="2191" w:type="dxa"/>
          </w:tcPr>
          <w:p w:rsidR="006F2278" w:rsidRPr="00135D72" w:rsidRDefault="006F2278" w:rsidP="00135D72">
            <w:pPr>
              <w:pStyle w:val="4"/>
              <w:shd w:val="clear" w:color="auto" w:fill="auto"/>
              <w:tabs>
                <w:tab w:val="left" w:pos="1378"/>
              </w:tabs>
              <w:spacing w:before="0" w:line="322" w:lineRule="exact"/>
              <w:ind w:right="23" w:firstLine="0"/>
              <w:rPr>
                <w:sz w:val="28"/>
                <w:szCs w:val="28"/>
              </w:rPr>
            </w:pPr>
          </w:p>
        </w:tc>
        <w:tc>
          <w:tcPr>
            <w:tcW w:w="993" w:type="dxa"/>
          </w:tcPr>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p>
        </w:tc>
        <w:tc>
          <w:tcPr>
            <w:tcW w:w="4394" w:type="dxa"/>
          </w:tcPr>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8"/>
                <w:szCs w:val="28"/>
              </w:rPr>
              <w:t>3.</w:t>
            </w:r>
            <w:r w:rsidRPr="00135D72">
              <w:rPr>
                <w:sz w:val="24"/>
                <w:szCs w:val="24"/>
              </w:rPr>
              <w:t xml:space="preserve"> Достижение значений целевых показателей реализации</w:t>
            </w:r>
            <w:r>
              <w:rPr>
                <w:sz w:val="24"/>
                <w:szCs w:val="24"/>
              </w:rPr>
              <w:t xml:space="preserve"> </w:t>
            </w:r>
            <w:r w:rsidRPr="00135D72">
              <w:rPr>
                <w:sz w:val="24"/>
                <w:szCs w:val="24"/>
              </w:rPr>
              <w:t>муниципальной программы:</w:t>
            </w:r>
          </w:p>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4"/>
                <w:szCs w:val="24"/>
              </w:rPr>
              <w:t>- от</w:t>
            </w:r>
            <w:r>
              <w:rPr>
                <w:sz w:val="24"/>
                <w:szCs w:val="24"/>
              </w:rPr>
              <w:t xml:space="preserve"> </w:t>
            </w:r>
            <w:r w:rsidRPr="00135D72">
              <w:rPr>
                <w:sz w:val="24"/>
                <w:szCs w:val="24"/>
              </w:rPr>
              <w:t>50 процентов, до 80 процентов- для показателей, рост значения которых свидетельствует о положительной динамике;</w:t>
            </w:r>
          </w:p>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4"/>
                <w:szCs w:val="24"/>
              </w:rPr>
              <w:t>- от 120 процентов до 150 процентов  для показателей, снижение значений которых свидетельствует  о положительной динамике;</w:t>
            </w:r>
          </w:p>
          <w:p w:rsidR="006F2278" w:rsidRPr="00135D72" w:rsidRDefault="006F2278" w:rsidP="00135D72">
            <w:pPr>
              <w:pStyle w:val="4"/>
              <w:shd w:val="clear" w:color="auto" w:fill="auto"/>
              <w:tabs>
                <w:tab w:val="left" w:pos="1378"/>
              </w:tabs>
              <w:spacing w:before="0" w:line="322" w:lineRule="exact"/>
              <w:ind w:right="23" w:firstLine="0"/>
              <w:rPr>
                <w:sz w:val="28"/>
                <w:szCs w:val="28"/>
              </w:rPr>
            </w:pPr>
          </w:p>
        </w:tc>
        <w:tc>
          <w:tcPr>
            <w:tcW w:w="973" w:type="dxa"/>
          </w:tcPr>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p>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5</w:t>
            </w:r>
          </w:p>
        </w:tc>
      </w:tr>
      <w:tr w:rsidR="006F2278" w:rsidRPr="00135D72" w:rsidTr="00135D72">
        <w:tc>
          <w:tcPr>
            <w:tcW w:w="644" w:type="dxa"/>
          </w:tcPr>
          <w:p w:rsidR="006F2278" w:rsidRPr="00135D72" w:rsidRDefault="006F2278" w:rsidP="00135D72">
            <w:pPr>
              <w:pStyle w:val="4"/>
              <w:shd w:val="clear" w:color="auto" w:fill="auto"/>
              <w:tabs>
                <w:tab w:val="left" w:pos="1378"/>
              </w:tabs>
              <w:spacing w:before="0" w:line="322" w:lineRule="exact"/>
              <w:ind w:right="23" w:firstLine="0"/>
              <w:rPr>
                <w:sz w:val="28"/>
                <w:szCs w:val="28"/>
              </w:rPr>
            </w:pPr>
          </w:p>
        </w:tc>
        <w:tc>
          <w:tcPr>
            <w:tcW w:w="2191" w:type="dxa"/>
          </w:tcPr>
          <w:p w:rsidR="006F2278" w:rsidRPr="00135D72" w:rsidRDefault="006F2278" w:rsidP="00135D72">
            <w:pPr>
              <w:pStyle w:val="4"/>
              <w:shd w:val="clear" w:color="auto" w:fill="auto"/>
              <w:tabs>
                <w:tab w:val="left" w:pos="1378"/>
              </w:tabs>
              <w:spacing w:before="0" w:line="322" w:lineRule="exact"/>
              <w:ind w:right="23" w:firstLine="0"/>
              <w:rPr>
                <w:sz w:val="28"/>
                <w:szCs w:val="28"/>
              </w:rPr>
            </w:pPr>
          </w:p>
        </w:tc>
        <w:tc>
          <w:tcPr>
            <w:tcW w:w="993" w:type="dxa"/>
          </w:tcPr>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p>
        </w:tc>
        <w:tc>
          <w:tcPr>
            <w:tcW w:w="4394" w:type="dxa"/>
          </w:tcPr>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8"/>
                <w:szCs w:val="28"/>
              </w:rPr>
              <w:t>4.</w:t>
            </w:r>
            <w:r w:rsidRPr="00135D72">
              <w:rPr>
                <w:sz w:val="24"/>
                <w:szCs w:val="24"/>
              </w:rPr>
              <w:t xml:space="preserve"> Достижение значений целевых показателей реализации</w:t>
            </w:r>
            <w:r>
              <w:rPr>
                <w:sz w:val="24"/>
                <w:szCs w:val="24"/>
              </w:rPr>
              <w:t xml:space="preserve"> </w:t>
            </w:r>
            <w:r w:rsidRPr="00135D72">
              <w:rPr>
                <w:sz w:val="24"/>
                <w:szCs w:val="24"/>
              </w:rPr>
              <w:t>муниципальной программы:</w:t>
            </w:r>
          </w:p>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4"/>
                <w:szCs w:val="24"/>
              </w:rPr>
              <w:t>- менее 50 процентов- для показателей, рост значения которых свидетельствует о положительной динамике;</w:t>
            </w:r>
          </w:p>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4"/>
                <w:szCs w:val="24"/>
              </w:rPr>
              <w:t>-более 150 процентов для показателей, снижение значений которых свидетельствует  о положительной динамике;</w:t>
            </w:r>
          </w:p>
          <w:p w:rsidR="006F2278" w:rsidRPr="00135D72" w:rsidRDefault="006F2278" w:rsidP="00135D72">
            <w:pPr>
              <w:pStyle w:val="4"/>
              <w:shd w:val="clear" w:color="auto" w:fill="auto"/>
              <w:tabs>
                <w:tab w:val="left" w:pos="1378"/>
              </w:tabs>
              <w:spacing w:before="0" w:line="322" w:lineRule="exact"/>
              <w:ind w:right="23" w:firstLine="0"/>
              <w:rPr>
                <w:sz w:val="28"/>
                <w:szCs w:val="28"/>
              </w:rPr>
            </w:pPr>
            <w:r w:rsidRPr="00135D72">
              <w:rPr>
                <w:sz w:val="24"/>
                <w:szCs w:val="24"/>
              </w:rPr>
              <w:t>-при превышении фактических сроков реализации мероприятий, основных мероприятий в сравнении с  запланированным</w:t>
            </w:r>
          </w:p>
        </w:tc>
        <w:tc>
          <w:tcPr>
            <w:tcW w:w="973" w:type="dxa"/>
          </w:tcPr>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p>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0</w:t>
            </w:r>
          </w:p>
        </w:tc>
      </w:tr>
      <w:tr w:rsidR="006F2278" w:rsidRPr="00135D72" w:rsidTr="00135D72">
        <w:tc>
          <w:tcPr>
            <w:tcW w:w="644" w:type="dxa"/>
          </w:tcPr>
          <w:p w:rsidR="006F2278" w:rsidRPr="00135D72" w:rsidRDefault="006F2278" w:rsidP="00135D72">
            <w:pPr>
              <w:pStyle w:val="4"/>
              <w:shd w:val="clear" w:color="auto" w:fill="auto"/>
              <w:tabs>
                <w:tab w:val="left" w:pos="1378"/>
              </w:tabs>
              <w:spacing w:before="0" w:line="322" w:lineRule="exact"/>
              <w:ind w:right="23" w:firstLine="0"/>
              <w:rPr>
                <w:sz w:val="28"/>
                <w:szCs w:val="28"/>
              </w:rPr>
            </w:pPr>
            <w:r w:rsidRPr="00135D72">
              <w:rPr>
                <w:sz w:val="28"/>
                <w:szCs w:val="28"/>
              </w:rPr>
              <w:t>3</w:t>
            </w:r>
          </w:p>
        </w:tc>
        <w:tc>
          <w:tcPr>
            <w:tcW w:w="2191" w:type="dxa"/>
          </w:tcPr>
          <w:p w:rsidR="006F2278" w:rsidRPr="00135D72" w:rsidRDefault="006F2278" w:rsidP="00135D72">
            <w:pPr>
              <w:pStyle w:val="4"/>
              <w:shd w:val="clear" w:color="auto" w:fill="auto"/>
              <w:tabs>
                <w:tab w:val="left" w:pos="1378"/>
              </w:tabs>
              <w:spacing w:before="0" w:line="322" w:lineRule="exact"/>
              <w:ind w:right="23" w:firstLine="0"/>
              <w:rPr>
                <w:sz w:val="28"/>
                <w:szCs w:val="28"/>
              </w:rPr>
            </w:pPr>
            <w:r w:rsidRPr="00135D72">
              <w:rPr>
                <w:sz w:val="28"/>
                <w:szCs w:val="28"/>
              </w:rPr>
              <w:t xml:space="preserve">Освоение средств бюджета Алексеевского района </w:t>
            </w:r>
          </w:p>
        </w:tc>
        <w:tc>
          <w:tcPr>
            <w:tcW w:w="993" w:type="dxa"/>
          </w:tcPr>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p>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0,2</w:t>
            </w:r>
          </w:p>
        </w:tc>
        <w:tc>
          <w:tcPr>
            <w:tcW w:w="4394" w:type="dxa"/>
          </w:tcPr>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4"/>
                <w:szCs w:val="24"/>
              </w:rPr>
              <w:t>1.Средства освоены  на 100 процентов</w:t>
            </w:r>
          </w:p>
        </w:tc>
        <w:tc>
          <w:tcPr>
            <w:tcW w:w="973" w:type="dxa"/>
          </w:tcPr>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p>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10</w:t>
            </w:r>
          </w:p>
        </w:tc>
      </w:tr>
      <w:tr w:rsidR="006F2278" w:rsidRPr="00135D72" w:rsidTr="00135D72">
        <w:tc>
          <w:tcPr>
            <w:tcW w:w="644" w:type="dxa"/>
          </w:tcPr>
          <w:p w:rsidR="006F2278" w:rsidRPr="00135D72" w:rsidRDefault="006F2278" w:rsidP="00135D72">
            <w:pPr>
              <w:pStyle w:val="4"/>
              <w:shd w:val="clear" w:color="auto" w:fill="auto"/>
              <w:tabs>
                <w:tab w:val="left" w:pos="1378"/>
              </w:tabs>
              <w:spacing w:before="0" w:line="322" w:lineRule="exact"/>
              <w:ind w:right="23" w:firstLine="0"/>
              <w:rPr>
                <w:sz w:val="28"/>
                <w:szCs w:val="28"/>
              </w:rPr>
            </w:pPr>
          </w:p>
        </w:tc>
        <w:tc>
          <w:tcPr>
            <w:tcW w:w="2191" w:type="dxa"/>
          </w:tcPr>
          <w:p w:rsidR="006F2278" w:rsidRPr="00135D72" w:rsidRDefault="006F2278" w:rsidP="00135D72">
            <w:pPr>
              <w:pStyle w:val="4"/>
              <w:shd w:val="clear" w:color="auto" w:fill="auto"/>
              <w:tabs>
                <w:tab w:val="left" w:pos="1378"/>
              </w:tabs>
              <w:spacing w:before="0" w:line="322" w:lineRule="exact"/>
              <w:ind w:right="23" w:firstLine="0"/>
              <w:rPr>
                <w:sz w:val="28"/>
                <w:szCs w:val="28"/>
              </w:rPr>
            </w:pPr>
          </w:p>
        </w:tc>
        <w:tc>
          <w:tcPr>
            <w:tcW w:w="993" w:type="dxa"/>
          </w:tcPr>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p>
        </w:tc>
        <w:tc>
          <w:tcPr>
            <w:tcW w:w="4394" w:type="dxa"/>
          </w:tcPr>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4"/>
                <w:szCs w:val="24"/>
              </w:rPr>
              <w:t>2. Средства освоены   более чем на 75 процентов, но менее чем на 100 процентов</w:t>
            </w:r>
          </w:p>
        </w:tc>
        <w:tc>
          <w:tcPr>
            <w:tcW w:w="973" w:type="dxa"/>
          </w:tcPr>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p>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8</w:t>
            </w:r>
          </w:p>
        </w:tc>
      </w:tr>
      <w:tr w:rsidR="006F2278" w:rsidRPr="00135D72" w:rsidTr="00135D72">
        <w:tc>
          <w:tcPr>
            <w:tcW w:w="644" w:type="dxa"/>
          </w:tcPr>
          <w:p w:rsidR="006F2278" w:rsidRPr="00135D72" w:rsidRDefault="006F2278" w:rsidP="00135D72">
            <w:pPr>
              <w:pStyle w:val="4"/>
              <w:shd w:val="clear" w:color="auto" w:fill="auto"/>
              <w:tabs>
                <w:tab w:val="left" w:pos="1378"/>
              </w:tabs>
              <w:spacing w:before="0" w:line="322" w:lineRule="exact"/>
              <w:ind w:right="23" w:firstLine="0"/>
              <w:rPr>
                <w:sz w:val="28"/>
                <w:szCs w:val="28"/>
              </w:rPr>
            </w:pPr>
          </w:p>
        </w:tc>
        <w:tc>
          <w:tcPr>
            <w:tcW w:w="2191" w:type="dxa"/>
          </w:tcPr>
          <w:p w:rsidR="006F2278" w:rsidRPr="00135D72" w:rsidRDefault="006F2278" w:rsidP="00135D72">
            <w:pPr>
              <w:pStyle w:val="4"/>
              <w:shd w:val="clear" w:color="auto" w:fill="auto"/>
              <w:tabs>
                <w:tab w:val="left" w:pos="1378"/>
              </w:tabs>
              <w:spacing w:before="0" w:line="322" w:lineRule="exact"/>
              <w:ind w:right="23" w:firstLine="0"/>
              <w:rPr>
                <w:sz w:val="28"/>
                <w:szCs w:val="28"/>
              </w:rPr>
            </w:pPr>
          </w:p>
        </w:tc>
        <w:tc>
          <w:tcPr>
            <w:tcW w:w="993" w:type="dxa"/>
          </w:tcPr>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p>
        </w:tc>
        <w:tc>
          <w:tcPr>
            <w:tcW w:w="4394" w:type="dxa"/>
          </w:tcPr>
          <w:p w:rsidR="006F2278" w:rsidRPr="00135D72" w:rsidRDefault="006F2278" w:rsidP="00135D72">
            <w:pPr>
              <w:pStyle w:val="4"/>
              <w:shd w:val="clear" w:color="auto" w:fill="auto"/>
              <w:tabs>
                <w:tab w:val="left" w:pos="1378"/>
              </w:tabs>
              <w:spacing w:before="0" w:line="322" w:lineRule="exact"/>
              <w:ind w:right="23" w:firstLine="0"/>
              <w:rPr>
                <w:sz w:val="24"/>
                <w:szCs w:val="24"/>
              </w:rPr>
            </w:pPr>
            <w:r w:rsidRPr="00135D72">
              <w:rPr>
                <w:sz w:val="24"/>
                <w:szCs w:val="24"/>
              </w:rPr>
              <w:t>3.Средства освоены от  50 до 75 процентов</w:t>
            </w:r>
          </w:p>
        </w:tc>
        <w:tc>
          <w:tcPr>
            <w:tcW w:w="973" w:type="dxa"/>
          </w:tcPr>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5</w:t>
            </w:r>
          </w:p>
        </w:tc>
      </w:tr>
      <w:tr w:rsidR="006F2278" w:rsidRPr="00135D72" w:rsidTr="00135D72">
        <w:tc>
          <w:tcPr>
            <w:tcW w:w="644" w:type="dxa"/>
          </w:tcPr>
          <w:p w:rsidR="006F2278" w:rsidRPr="00135D72" w:rsidRDefault="006F2278" w:rsidP="00135D72">
            <w:pPr>
              <w:pStyle w:val="4"/>
              <w:shd w:val="clear" w:color="auto" w:fill="auto"/>
              <w:tabs>
                <w:tab w:val="left" w:pos="1378"/>
              </w:tabs>
              <w:spacing w:before="0" w:line="322" w:lineRule="exact"/>
              <w:ind w:right="23" w:firstLine="0"/>
              <w:rPr>
                <w:sz w:val="28"/>
                <w:szCs w:val="28"/>
              </w:rPr>
            </w:pPr>
          </w:p>
        </w:tc>
        <w:tc>
          <w:tcPr>
            <w:tcW w:w="2191" w:type="dxa"/>
          </w:tcPr>
          <w:p w:rsidR="006F2278" w:rsidRPr="00135D72" w:rsidRDefault="006F2278" w:rsidP="00135D72">
            <w:pPr>
              <w:pStyle w:val="4"/>
              <w:shd w:val="clear" w:color="auto" w:fill="auto"/>
              <w:tabs>
                <w:tab w:val="left" w:pos="1378"/>
              </w:tabs>
              <w:spacing w:before="0" w:line="322" w:lineRule="exact"/>
              <w:ind w:right="23" w:firstLine="0"/>
              <w:rPr>
                <w:sz w:val="28"/>
                <w:szCs w:val="28"/>
              </w:rPr>
            </w:pPr>
          </w:p>
        </w:tc>
        <w:tc>
          <w:tcPr>
            <w:tcW w:w="993" w:type="dxa"/>
          </w:tcPr>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p>
        </w:tc>
        <w:tc>
          <w:tcPr>
            <w:tcW w:w="4394" w:type="dxa"/>
          </w:tcPr>
          <w:p w:rsidR="006F2278" w:rsidRPr="00135D72" w:rsidRDefault="006F2278" w:rsidP="00135D72">
            <w:pPr>
              <w:pStyle w:val="4"/>
              <w:shd w:val="clear" w:color="auto" w:fill="auto"/>
              <w:tabs>
                <w:tab w:val="left" w:pos="1378"/>
              </w:tabs>
              <w:spacing w:before="0" w:line="322" w:lineRule="exact"/>
              <w:ind w:right="23" w:firstLine="0"/>
              <w:jc w:val="left"/>
              <w:rPr>
                <w:sz w:val="24"/>
                <w:szCs w:val="24"/>
              </w:rPr>
            </w:pPr>
            <w:r w:rsidRPr="00135D72">
              <w:rPr>
                <w:sz w:val="24"/>
                <w:szCs w:val="24"/>
              </w:rPr>
              <w:t>4. Средства освоены   менее чем на 50 процентов</w:t>
            </w:r>
          </w:p>
        </w:tc>
        <w:tc>
          <w:tcPr>
            <w:tcW w:w="973" w:type="dxa"/>
          </w:tcPr>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p>
          <w:p w:rsidR="006F2278" w:rsidRPr="00135D72" w:rsidRDefault="006F2278" w:rsidP="00135D72">
            <w:pPr>
              <w:pStyle w:val="4"/>
              <w:shd w:val="clear" w:color="auto" w:fill="auto"/>
              <w:tabs>
                <w:tab w:val="left" w:pos="1378"/>
              </w:tabs>
              <w:spacing w:before="0" w:line="322" w:lineRule="exact"/>
              <w:ind w:right="23" w:firstLine="0"/>
              <w:jc w:val="center"/>
              <w:rPr>
                <w:sz w:val="28"/>
                <w:szCs w:val="28"/>
              </w:rPr>
            </w:pPr>
            <w:r w:rsidRPr="00135D72">
              <w:rPr>
                <w:sz w:val="28"/>
                <w:szCs w:val="28"/>
              </w:rPr>
              <w:t>0</w:t>
            </w:r>
          </w:p>
        </w:tc>
      </w:tr>
    </w:tbl>
    <w:p w:rsidR="006F2278" w:rsidRPr="00E84FBA" w:rsidRDefault="006F2278" w:rsidP="00122508">
      <w:pPr>
        <w:pStyle w:val="4"/>
        <w:shd w:val="clear" w:color="auto" w:fill="auto"/>
        <w:tabs>
          <w:tab w:val="left" w:pos="1345"/>
        </w:tabs>
        <w:spacing w:before="420" w:line="322" w:lineRule="exact"/>
        <w:ind w:right="20" w:firstLine="0"/>
        <w:rPr>
          <w:spacing w:val="0"/>
          <w:sz w:val="28"/>
          <w:szCs w:val="28"/>
        </w:rPr>
      </w:pPr>
      <w:r>
        <w:rPr>
          <w:spacing w:val="0"/>
          <w:sz w:val="28"/>
          <w:szCs w:val="28"/>
          <w:lang w:eastAsia="ru-RU"/>
        </w:rPr>
        <w:t>6.9</w:t>
      </w:r>
      <w:r w:rsidRPr="00E84FBA">
        <w:rPr>
          <w:spacing w:val="0"/>
          <w:sz w:val="28"/>
          <w:szCs w:val="28"/>
          <w:lang w:eastAsia="ru-RU"/>
        </w:rPr>
        <w:t>.</w:t>
      </w:r>
      <w:r w:rsidRPr="00E84FBA">
        <w:rPr>
          <w:spacing w:val="0"/>
          <w:sz w:val="28"/>
          <w:szCs w:val="28"/>
        </w:rPr>
        <w:t>Расчет итоговой оценки эффективности и присвоение рейтинга эффективности муниципальных  программ осуществляются на основании критериев, их весовых значений и балльных оценок.</w:t>
      </w:r>
    </w:p>
    <w:p w:rsidR="006F2278" w:rsidRPr="00E84FBA" w:rsidRDefault="006F2278" w:rsidP="001C3081">
      <w:pPr>
        <w:pStyle w:val="4"/>
        <w:shd w:val="clear" w:color="auto" w:fill="auto"/>
        <w:spacing w:before="0" w:line="322" w:lineRule="exact"/>
        <w:ind w:left="20" w:right="20" w:firstLine="700"/>
        <w:rPr>
          <w:spacing w:val="0"/>
          <w:sz w:val="28"/>
          <w:szCs w:val="28"/>
        </w:rPr>
      </w:pPr>
      <w:r w:rsidRPr="00E84FBA">
        <w:rPr>
          <w:spacing w:val="0"/>
          <w:sz w:val="28"/>
          <w:szCs w:val="28"/>
        </w:rPr>
        <w:t>На основании итоговой оценки</w:t>
      </w:r>
      <w:r>
        <w:rPr>
          <w:spacing w:val="0"/>
          <w:sz w:val="28"/>
          <w:szCs w:val="28"/>
        </w:rPr>
        <w:t xml:space="preserve"> комитет экономического развития и строительства  администрации Алексеевского района делает</w:t>
      </w:r>
      <w:r w:rsidRPr="00E84FBA">
        <w:rPr>
          <w:spacing w:val="0"/>
          <w:sz w:val="28"/>
          <w:szCs w:val="28"/>
        </w:rPr>
        <w:t xml:space="preserve"> вывод об эффективности реализации муниципальной  программы, который оформляется заключением и направляется ответственному исполнителю:</w:t>
      </w:r>
    </w:p>
    <w:p w:rsidR="006F2278" w:rsidRPr="00E84FBA" w:rsidRDefault="006F2278" w:rsidP="001C3081">
      <w:pPr>
        <w:pStyle w:val="4"/>
        <w:numPr>
          <w:ilvl w:val="0"/>
          <w:numId w:val="11"/>
        </w:numPr>
        <w:shd w:val="clear" w:color="auto" w:fill="auto"/>
        <w:tabs>
          <w:tab w:val="left" w:pos="932"/>
        </w:tabs>
        <w:spacing w:before="0" w:line="322" w:lineRule="exact"/>
        <w:ind w:left="20" w:right="20" w:firstLine="700"/>
        <w:rPr>
          <w:spacing w:val="0"/>
          <w:sz w:val="28"/>
          <w:szCs w:val="28"/>
        </w:rPr>
      </w:pPr>
      <w:r w:rsidRPr="00E84FBA">
        <w:rPr>
          <w:spacing w:val="0"/>
          <w:sz w:val="28"/>
          <w:szCs w:val="28"/>
        </w:rPr>
        <w:t>если итоговая оценка составляет менее пяти баллов –муниципальная  программа реализуется неэффективно;</w:t>
      </w:r>
    </w:p>
    <w:p w:rsidR="006F2278" w:rsidRPr="00E84FBA" w:rsidRDefault="006F2278" w:rsidP="001C3081">
      <w:pPr>
        <w:pStyle w:val="4"/>
        <w:numPr>
          <w:ilvl w:val="0"/>
          <w:numId w:val="11"/>
        </w:numPr>
        <w:shd w:val="clear" w:color="auto" w:fill="auto"/>
        <w:tabs>
          <w:tab w:val="left" w:pos="922"/>
        </w:tabs>
        <w:spacing w:before="0" w:line="322" w:lineRule="exact"/>
        <w:ind w:left="20" w:right="20" w:firstLine="700"/>
        <w:rPr>
          <w:spacing w:val="0"/>
          <w:sz w:val="28"/>
          <w:szCs w:val="28"/>
        </w:rPr>
      </w:pPr>
      <w:r w:rsidRPr="00E84FBA">
        <w:rPr>
          <w:spacing w:val="0"/>
          <w:sz w:val="28"/>
          <w:szCs w:val="28"/>
        </w:rPr>
        <w:t>если итоговая оценка составляет пять баллов и более, но менее восьми баллов - эффективность реализации муниципальной  программы низкая;</w:t>
      </w:r>
    </w:p>
    <w:p w:rsidR="006F2278" w:rsidRPr="00E84FBA" w:rsidRDefault="006F2278" w:rsidP="00303D9A">
      <w:pPr>
        <w:pStyle w:val="4"/>
        <w:numPr>
          <w:ilvl w:val="0"/>
          <w:numId w:val="11"/>
        </w:numPr>
        <w:shd w:val="clear" w:color="auto" w:fill="auto"/>
        <w:tabs>
          <w:tab w:val="left" w:pos="874"/>
        </w:tabs>
        <w:spacing w:before="0" w:line="322" w:lineRule="exact"/>
        <w:ind w:left="20" w:right="20" w:firstLine="700"/>
        <w:rPr>
          <w:spacing w:val="0"/>
          <w:sz w:val="28"/>
          <w:szCs w:val="28"/>
        </w:rPr>
      </w:pPr>
      <w:r w:rsidRPr="00E84FBA">
        <w:rPr>
          <w:spacing w:val="0"/>
          <w:sz w:val="28"/>
          <w:szCs w:val="28"/>
        </w:rPr>
        <w:t>если итоговая оценка составляет восемь баллов и более –муниципальная  программа реализуется эффективно.</w:t>
      </w:r>
    </w:p>
    <w:p w:rsidR="006F2278" w:rsidRPr="00E84FBA" w:rsidRDefault="006F2278" w:rsidP="00BA313B">
      <w:pPr>
        <w:pStyle w:val="4"/>
        <w:shd w:val="clear" w:color="auto" w:fill="auto"/>
        <w:tabs>
          <w:tab w:val="left" w:pos="874"/>
        </w:tabs>
        <w:spacing w:before="0" w:line="322" w:lineRule="exact"/>
        <w:ind w:right="20" w:firstLine="0"/>
        <w:rPr>
          <w:spacing w:val="0"/>
          <w:sz w:val="28"/>
          <w:szCs w:val="28"/>
        </w:rPr>
      </w:pPr>
      <w:r w:rsidRPr="00E84FBA">
        <w:rPr>
          <w:spacing w:val="0"/>
          <w:sz w:val="28"/>
          <w:szCs w:val="28"/>
        </w:rPr>
        <w:t>6.10. Ответств</w:t>
      </w:r>
      <w:r>
        <w:rPr>
          <w:spacing w:val="0"/>
          <w:sz w:val="28"/>
          <w:szCs w:val="28"/>
        </w:rPr>
        <w:t>енный исполнитель ежегодно до 1</w:t>
      </w:r>
      <w:r w:rsidRPr="00E84FBA">
        <w:rPr>
          <w:spacing w:val="0"/>
          <w:sz w:val="28"/>
          <w:szCs w:val="28"/>
        </w:rPr>
        <w:t xml:space="preserve"> апреля года, следующего за отчетным годом, представляет</w:t>
      </w:r>
      <w:r>
        <w:rPr>
          <w:spacing w:val="0"/>
          <w:sz w:val="28"/>
          <w:szCs w:val="28"/>
        </w:rPr>
        <w:t xml:space="preserve"> на рассмотрение  Экспертной  комиссии администрации Алексеевского района </w:t>
      </w:r>
      <w:r w:rsidRPr="00E84FBA">
        <w:rPr>
          <w:spacing w:val="0"/>
          <w:sz w:val="28"/>
          <w:szCs w:val="28"/>
        </w:rPr>
        <w:t xml:space="preserve"> годовой отчет о</w:t>
      </w:r>
      <w:r>
        <w:rPr>
          <w:spacing w:val="0"/>
          <w:sz w:val="28"/>
          <w:szCs w:val="28"/>
        </w:rPr>
        <w:t xml:space="preserve"> </w:t>
      </w:r>
      <w:r w:rsidRPr="00E84FBA">
        <w:rPr>
          <w:spacing w:val="0"/>
          <w:sz w:val="28"/>
          <w:szCs w:val="28"/>
        </w:rPr>
        <w:t>реализации муниципальной  программы с заключением комитета экономического  развития и строительства администрации Алексеевского района</w:t>
      </w:r>
      <w:r>
        <w:rPr>
          <w:spacing w:val="0"/>
          <w:sz w:val="28"/>
          <w:szCs w:val="28"/>
        </w:rPr>
        <w:t>.</w:t>
      </w:r>
    </w:p>
    <w:p w:rsidR="006F2278" w:rsidRPr="00E84FBA" w:rsidRDefault="006F2278" w:rsidP="00BA313B">
      <w:pPr>
        <w:pStyle w:val="4"/>
        <w:shd w:val="clear" w:color="auto" w:fill="auto"/>
        <w:tabs>
          <w:tab w:val="left" w:pos="1460"/>
        </w:tabs>
        <w:spacing w:before="0" w:line="322" w:lineRule="exact"/>
        <w:ind w:right="20" w:firstLine="0"/>
        <w:rPr>
          <w:spacing w:val="0"/>
          <w:sz w:val="28"/>
          <w:szCs w:val="28"/>
        </w:rPr>
      </w:pPr>
      <w:r w:rsidRPr="00E84FBA">
        <w:rPr>
          <w:spacing w:val="0"/>
          <w:sz w:val="28"/>
          <w:szCs w:val="28"/>
        </w:rPr>
        <w:t xml:space="preserve">         6.11</w:t>
      </w:r>
      <w:r>
        <w:rPr>
          <w:spacing w:val="0"/>
          <w:sz w:val="28"/>
          <w:szCs w:val="28"/>
        </w:rPr>
        <w:t>.</w:t>
      </w:r>
      <w:r w:rsidRPr="00E84FBA">
        <w:rPr>
          <w:spacing w:val="0"/>
          <w:sz w:val="28"/>
          <w:szCs w:val="28"/>
        </w:rPr>
        <w:t xml:space="preserve">После окончания срока реализации муниципальной  программы ответственный исполнитель представляет </w:t>
      </w:r>
      <w:r>
        <w:rPr>
          <w:spacing w:val="0"/>
          <w:sz w:val="28"/>
          <w:szCs w:val="28"/>
        </w:rPr>
        <w:t xml:space="preserve"> в комитет экономического  развития и строительства </w:t>
      </w:r>
      <w:r w:rsidRPr="00E84FBA">
        <w:rPr>
          <w:spacing w:val="0"/>
          <w:sz w:val="28"/>
          <w:szCs w:val="28"/>
        </w:rPr>
        <w:t xml:space="preserve">администрации Алексеевского района </w:t>
      </w:r>
      <w:r>
        <w:rPr>
          <w:spacing w:val="0"/>
          <w:sz w:val="28"/>
          <w:szCs w:val="28"/>
        </w:rPr>
        <w:t xml:space="preserve"> и  в управление  финансов  администрации  Алексеевского района итоговый отчет о ее реализации, </w:t>
      </w:r>
      <w:r w:rsidRPr="00E84FBA">
        <w:rPr>
          <w:spacing w:val="0"/>
          <w:sz w:val="28"/>
          <w:szCs w:val="28"/>
        </w:rPr>
        <w:t>не позднее 1 апреля года, следующего за последним годом реализации муниципальной  программы</w:t>
      </w:r>
      <w:r>
        <w:rPr>
          <w:spacing w:val="0"/>
          <w:sz w:val="28"/>
          <w:szCs w:val="28"/>
        </w:rPr>
        <w:t>.</w:t>
      </w:r>
    </w:p>
    <w:p w:rsidR="006F2278" w:rsidRPr="00E84FBA" w:rsidRDefault="006F2278" w:rsidP="00777F71">
      <w:pPr>
        <w:pStyle w:val="4"/>
        <w:shd w:val="clear" w:color="auto" w:fill="auto"/>
        <w:tabs>
          <w:tab w:val="left" w:pos="1359"/>
        </w:tabs>
        <w:spacing w:before="0" w:line="322" w:lineRule="exact"/>
        <w:ind w:right="20" w:firstLine="0"/>
        <w:rPr>
          <w:spacing w:val="0"/>
          <w:sz w:val="28"/>
          <w:szCs w:val="28"/>
        </w:rPr>
      </w:pPr>
      <w:r w:rsidRPr="00E84FBA">
        <w:rPr>
          <w:spacing w:val="0"/>
          <w:sz w:val="28"/>
          <w:szCs w:val="28"/>
        </w:rPr>
        <w:t xml:space="preserve">        6.12. Комитет экономического развития и строительства администрации Алексеевского района ежегодно до 1 мая года, следующего за отчетным, готовит и представляет </w:t>
      </w:r>
      <w:r>
        <w:rPr>
          <w:spacing w:val="0"/>
          <w:sz w:val="28"/>
          <w:szCs w:val="28"/>
        </w:rPr>
        <w:t xml:space="preserve">Экспертной комиссии </w:t>
      </w:r>
      <w:r w:rsidRPr="00E84FBA">
        <w:rPr>
          <w:spacing w:val="0"/>
          <w:sz w:val="28"/>
          <w:szCs w:val="28"/>
        </w:rPr>
        <w:t xml:space="preserve"> администрации Алексеевского района сводный годовой доклад о ходе реализации муниципальных  программ.</w:t>
      </w:r>
    </w:p>
    <w:p w:rsidR="006F2278" w:rsidRPr="00E84FBA" w:rsidRDefault="006F2278" w:rsidP="00CF4B4F">
      <w:pPr>
        <w:pStyle w:val="4"/>
        <w:shd w:val="clear" w:color="auto" w:fill="auto"/>
        <w:tabs>
          <w:tab w:val="left" w:pos="1638"/>
        </w:tabs>
        <w:spacing w:before="0" w:line="322" w:lineRule="exact"/>
        <w:ind w:right="20" w:firstLine="0"/>
        <w:rPr>
          <w:spacing w:val="0"/>
          <w:sz w:val="28"/>
          <w:szCs w:val="28"/>
        </w:rPr>
      </w:pPr>
      <w:r w:rsidRPr="00E84FBA">
        <w:rPr>
          <w:spacing w:val="0"/>
          <w:sz w:val="28"/>
          <w:szCs w:val="28"/>
        </w:rPr>
        <w:t>6.13.По результатам мониторинга муниципальной  программы администрация Алексеевского района принимает решение об изменении на очередной финансовый год и плановый период объема бюджетных ассигнований на ее реализацию, или о досрочном прекращении реа</w:t>
      </w:r>
      <w:r>
        <w:rPr>
          <w:spacing w:val="0"/>
          <w:sz w:val="28"/>
          <w:szCs w:val="28"/>
        </w:rPr>
        <w:t>лизации отдельных мероприятий и (</w:t>
      </w:r>
      <w:r w:rsidRPr="00E84FBA">
        <w:rPr>
          <w:spacing w:val="0"/>
          <w:sz w:val="28"/>
          <w:szCs w:val="28"/>
        </w:rPr>
        <w:t>или</w:t>
      </w:r>
      <w:r>
        <w:rPr>
          <w:spacing w:val="0"/>
          <w:sz w:val="28"/>
          <w:szCs w:val="28"/>
        </w:rPr>
        <w:t>)</w:t>
      </w:r>
      <w:r w:rsidRPr="00E84FBA">
        <w:rPr>
          <w:spacing w:val="0"/>
          <w:sz w:val="28"/>
          <w:szCs w:val="28"/>
        </w:rPr>
        <w:t xml:space="preserve"> подпрограммы муниципальной  программы, в целом начиная с 1 января очередного финансового года, или дальнейшей реализации муниципальной  программы в плановом объеме.</w:t>
      </w:r>
    </w:p>
    <w:p w:rsidR="006F2278" w:rsidRDefault="006F2278" w:rsidP="00E84FBA">
      <w:pPr>
        <w:widowControl/>
        <w:tabs>
          <w:tab w:val="left" w:pos="1138"/>
        </w:tabs>
        <w:autoSpaceDE/>
        <w:autoSpaceDN/>
        <w:adjustRightInd/>
        <w:spacing w:line="322" w:lineRule="exact"/>
        <w:ind w:right="23" w:firstLine="357"/>
        <w:jc w:val="both"/>
        <w:rPr>
          <w:rFonts w:ascii="Times New Roman" w:hAnsi="Times New Roman" w:cs="Times New Roman"/>
          <w:sz w:val="28"/>
          <w:szCs w:val="28"/>
        </w:rPr>
      </w:pPr>
      <w:r w:rsidRPr="00E84FBA">
        <w:rPr>
          <w:rFonts w:ascii="Times New Roman" w:hAnsi="Times New Roman" w:cs="Times New Roman"/>
          <w:sz w:val="28"/>
          <w:szCs w:val="28"/>
        </w:rPr>
        <w:t xml:space="preserve">6.14. Годовой отчет и сводный годовой доклад подлежат размещению на официальном сайте администрации Алексеевского района  после </w:t>
      </w:r>
      <w:r>
        <w:rPr>
          <w:rFonts w:ascii="Times New Roman" w:hAnsi="Times New Roman" w:cs="Times New Roman"/>
          <w:sz w:val="28"/>
          <w:szCs w:val="28"/>
        </w:rPr>
        <w:t xml:space="preserve"> рассмотрения  Экспертной  комиссией </w:t>
      </w:r>
      <w:r w:rsidRPr="00E84FBA">
        <w:rPr>
          <w:rFonts w:ascii="Times New Roman" w:hAnsi="Times New Roman" w:cs="Times New Roman"/>
          <w:sz w:val="28"/>
          <w:szCs w:val="28"/>
        </w:rPr>
        <w:t xml:space="preserve">  адм</w:t>
      </w:r>
      <w:r>
        <w:rPr>
          <w:rFonts w:ascii="Times New Roman" w:hAnsi="Times New Roman" w:cs="Times New Roman"/>
          <w:sz w:val="28"/>
          <w:szCs w:val="28"/>
        </w:rPr>
        <w:t>инистрации Алексеевского района.</w:t>
      </w:r>
    </w:p>
    <w:p w:rsidR="006F2278" w:rsidRDefault="006F2278" w:rsidP="00E84FBA">
      <w:pPr>
        <w:widowControl/>
        <w:tabs>
          <w:tab w:val="left" w:pos="1138"/>
        </w:tabs>
        <w:autoSpaceDE/>
        <w:autoSpaceDN/>
        <w:adjustRightInd/>
        <w:spacing w:line="322" w:lineRule="exact"/>
        <w:ind w:right="23" w:firstLine="357"/>
        <w:jc w:val="both"/>
        <w:rPr>
          <w:rFonts w:ascii="Times New Roman" w:hAnsi="Times New Roman" w:cs="Times New Roman"/>
          <w:sz w:val="28"/>
          <w:szCs w:val="28"/>
        </w:rPr>
      </w:pPr>
    </w:p>
    <w:p w:rsidR="006F2278" w:rsidRDefault="006F2278" w:rsidP="00E84FBA">
      <w:pPr>
        <w:widowControl/>
        <w:tabs>
          <w:tab w:val="left" w:pos="1138"/>
        </w:tabs>
        <w:autoSpaceDE/>
        <w:autoSpaceDN/>
        <w:adjustRightInd/>
        <w:spacing w:line="322" w:lineRule="exact"/>
        <w:ind w:right="23" w:firstLine="357"/>
        <w:jc w:val="both"/>
        <w:rPr>
          <w:rFonts w:ascii="Times New Roman" w:hAnsi="Times New Roman" w:cs="Times New Roman"/>
          <w:sz w:val="28"/>
          <w:szCs w:val="28"/>
        </w:rPr>
      </w:pPr>
    </w:p>
    <w:p w:rsidR="006F2278" w:rsidRPr="00A45A5A" w:rsidRDefault="006F2278" w:rsidP="00E84FBA">
      <w:pPr>
        <w:widowControl/>
        <w:tabs>
          <w:tab w:val="left" w:pos="1138"/>
        </w:tabs>
        <w:autoSpaceDE/>
        <w:autoSpaceDN/>
        <w:adjustRightInd/>
        <w:spacing w:line="322" w:lineRule="exact"/>
        <w:ind w:right="23" w:firstLine="357"/>
        <w:jc w:val="both"/>
        <w:rPr>
          <w:rFonts w:ascii="Times New Roman" w:hAnsi="Times New Roman" w:cs="Times New Roman"/>
          <w:color w:val="000000"/>
          <w:spacing w:val="10"/>
          <w:sz w:val="28"/>
          <w:szCs w:val="28"/>
        </w:rPr>
        <w:sectPr w:rsidR="006F2278" w:rsidRPr="00A45A5A" w:rsidSect="000668CA">
          <w:headerReference w:type="default" r:id="rId9"/>
          <w:pgSz w:w="11905" w:h="16837"/>
          <w:pgMar w:top="1134" w:right="850" w:bottom="1134" w:left="1701" w:header="709" w:footer="709" w:gutter="0"/>
          <w:cols w:space="720"/>
          <w:noEndnote/>
          <w:titlePg/>
          <w:docGrid w:linePitch="360"/>
        </w:sectPr>
      </w:pPr>
    </w:p>
    <w:tbl>
      <w:tblPr>
        <w:tblW w:w="0" w:type="auto"/>
        <w:tblLook w:val="01E0"/>
      </w:tblPr>
      <w:tblGrid>
        <w:gridCol w:w="4785"/>
        <w:gridCol w:w="4786"/>
      </w:tblGrid>
      <w:tr w:rsidR="006F2278" w:rsidTr="00514591">
        <w:tc>
          <w:tcPr>
            <w:tcW w:w="4785" w:type="dxa"/>
          </w:tcPr>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p>
        </w:tc>
        <w:tc>
          <w:tcPr>
            <w:tcW w:w="4786" w:type="dxa"/>
          </w:tcPr>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Приложение № 1</w:t>
            </w:r>
          </w:p>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к Порядку разработки,</w:t>
            </w:r>
          </w:p>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реализации и оценки</w:t>
            </w:r>
          </w:p>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эффективности муниципальных</w:t>
            </w:r>
          </w:p>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программ Алексеевского района</w:t>
            </w:r>
          </w:p>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p>
        </w:tc>
      </w:tr>
    </w:tbl>
    <w:p w:rsidR="006F2278" w:rsidRDefault="006F2278" w:rsidP="00437273">
      <w:pPr>
        <w:tabs>
          <w:tab w:val="left" w:pos="851"/>
          <w:tab w:val="left" w:pos="1134"/>
          <w:tab w:val="left" w:pos="1276"/>
        </w:tabs>
        <w:jc w:val="center"/>
        <w:rPr>
          <w:rFonts w:ascii="Times New Roman" w:hAnsi="Times New Roman" w:cs="Times New Roman"/>
          <w:sz w:val="28"/>
          <w:szCs w:val="28"/>
        </w:rPr>
      </w:pPr>
    </w:p>
    <w:p w:rsidR="006F2278" w:rsidRDefault="006F2278" w:rsidP="00437273">
      <w:pPr>
        <w:tabs>
          <w:tab w:val="left" w:pos="851"/>
          <w:tab w:val="left" w:pos="1134"/>
          <w:tab w:val="left" w:pos="1276"/>
        </w:tabs>
        <w:jc w:val="center"/>
        <w:rPr>
          <w:rFonts w:ascii="Times New Roman" w:hAnsi="Times New Roman" w:cs="Times New Roman"/>
          <w:b/>
          <w:sz w:val="28"/>
          <w:szCs w:val="28"/>
        </w:rPr>
      </w:pPr>
      <w:r>
        <w:rPr>
          <w:rFonts w:ascii="Times New Roman" w:hAnsi="Times New Roman" w:cs="Times New Roman"/>
          <w:b/>
          <w:sz w:val="28"/>
          <w:szCs w:val="28"/>
        </w:rPr>
        <w:t>Паспорт муниципальной программы</w:t>
      </w:r>
    </w:p>
    <w:p w:rsidR="006F2278" w:rsidRDefault="006F2278" w:rsidP="00437273">
      <w:pPr>
        <w:tabs>
          <w:tab w:val="left" w:pos="851"/>
          <w:tab w:val="left" w:pos="1134"/>
          <w:tab w:val="left" w:pos="1276"/>
        </w:tabs>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421"/>
        <w:gridCol w:w="3191"/>
      </w:tblGrid>
      <w:tr w:rsidR="006F2278" w:rsidRPr="00135D72" w:rsidTr="00135D72">
        <w:tc>
          <w:tcPr>
            <w:tcW w:w="95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п/п</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421"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Наименование муниципальной программы</w:t>
            </w:r>
          </w:p>
        </w:tc>
        <w:tc>
          <w:tcPr>
            <w:tcW w:w="3191"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95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1</w:t>
            </w:r>
          </w:p>
        </w:tc>
        <w:tc>
          <w:tcPr>
            <w:tcW w:w="5421"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Ответственный исполнитель муниципальной программы</w:t>
            </w:r>
          </w:p>
        </w:tc>
        <w:tc>
          <w:tcPr>
            <w:tcW w:w="3191"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95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2</w:t>
            </w:r>
          </w:p>
        </w:tc>
        <w:tc>
          <w:tcPr>
            <w:tcW w:w="5421"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Соисполнители муниципальной программы</w:t>
            </w:r>
          </w:p>
        </w:tc>
        <w:tc>
          <w:tcPr>
            <w:tcW w:w="3191"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95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3</w:t>
            </w:r>
          </w:p>
        </w:tc>
        <w:tc>
          <w:tcPr>
            <w:tcW w:w="5421"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Участники  муниципальной программы</w:t>
            </w:r>
          </w:p>
        </w:tc>
        <w:tc>
          <w:tcPr>
            <w:tcW w:w="3191"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95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4</w:t>
            </w:r>
          </w:p>
        </w:tc>
        <w:tc>
          <w:tcPr>
            <w:tcW w:w="5421"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 xml:space="preserve"> Подпрограммы муниципальной программы</w:t>
            </w:r>
          </w:p>
        </w:tc>
        <w:tc>
          <w:tcPr>
            <w:tcW w:w="3191"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95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5</w:t>
            </w:r>
          </w:p>
        </w:tc>
        <w:tc>
          <w:tcPr>
            <w:tcW w:w="5421"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Цель (цели) муниципальной программы</w:t>
            </w:r>
          </w:p>
        </w:tc>
        <w:tc>
          <w:tcPr>
            <w:tcW w:w="3191"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95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6</w:t>
            </w:r>
          </w:p>
        </w:tc>
        <w:tc>
          <w:tcPr>
            <w:tcW w:w="5421"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Задачи  муниципальной программы</w:t>
            </w:r>
          </w:p>
        </w:tc>
        <w:tc>
          <w:tcPr>
            <w:tcW w:w="3191"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95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7</w:t>
            </w:r>
          </w:p>
        </w:tc>
        <w:tc>
          <w:tcPr>
            <w:tcW w:w="5421"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 xml:space="preserve"> Сроки и этапы реализации  муниципальной программы</w:t>
            </w:r>
          </w:p>
        </w:tc>
        <w:tc>
          <w:tcPr>
            <w:tcW w:w="3191"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95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8</w:t>
            </w:r>
          </w:p>
        </w:tc>
        <w:tc>
          <w:tcPr>
            <w:tcW w:w="5421"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 xml:space="preserve"> Объем бюджетных ассигнований муниципальной программы за счет средств бюджета Алексеевского района (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3191"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95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9</w:t>
            </w:r>
          </w:p>
        </w:tc>
        <w:tc>
          <w:tcPr>
            <w:tcW w:w="5421"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 xml:space="preserve"> Конечные результаты муниципальной программы</w:t>
            </w:r>
          </w:p>
        </w:tc>
        <w:tc>
          <w:tcPr>
            <w:tcW w:w="3191"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bl>
    <w:p w:rsidR="006F2278" w:rsidRPr="00437273" w:rsidRDefault="006F2278" w:rsidP="00437273">
      <w:pPr>
        <w:tabs>
          <w:tab w:val="left" w:pos="851"/>
          <w:tab w:val="left" w:pos="1134"/>
          <w:tab w:val="left" w:pos="1276"/>
        </w:tabs>
        <w:jc w:val="center"/>
        <w:rPr>
          <w:rFonts w:ascii="Times New Roman" w:hAnsi="Times New Roman" w:cs="Times New Roman"/>
          <w:b/>
          <w:sz w:val="28"/>
          <w:szCs w:val="28"/>
        </w:rPr>
      </w:pPr>
    </w:p>
    <w:p w:rsidR="006F2278" w:rsidRPr="00437273" w:rsidRDefault="006F2278" w:rsidP="005C0F81">
      <w:pPr>
        <w:tabs>
          <w:tab w:val="left" w:pos="851"/>
          <w:tab w:val="left" w:pos="1134"/>
          <w:tab w:val="left" w:pos="1276"/>
        </w:tabs>
        <w:jc w:val="both"/>
        <w:rPr>
          <w:rFonts w:ascii="Times New Roman" w:hAnsi="Times New Roman" w:cs="Times New Roman"/>
          <w:b/>
          <w:sz w:val="28"/>
          <w:szCs w:val="28"/>
        </w:rPr>
      </w:pPr>
    </w:p>
    <w:p w:rsidR="006F2278" w:rsidRPr="00437273" w:rsidRDefault="006F2278" w:rsidP="009C60E9">
      <w:pPr>
        <w:tabs>
          <w:tab w:val="left" w:pos="851"/>
          <w:tab w:val="left" w:pos="1134"/>
          <w:tab w:val="left" w:pos="1276"/>
        </w:tabs>
        <w:jc w:val="both"/>
        <w:rPr>
          <w:rFonts w:ascii="Times New Roman" w:hAnsi="Times New Roman" w:cs="Times New Roman"/>
          <w:b/>
          <w:sz w:val="28"/>
          <w:szCs w:val="28"/>
        </w:rPr>
      </w:pPr>
    </w:p>
    <w:p w:rsidR="006F2278" w:rsidRPr="001C3081" w:rsidRDefault="006F2278" w:rsidP="009C60E9">
      <w:pPr>
        <w:tabs>
          <w:tab w:val="left" w:pos="851"/>
          <w:tab w:val="left" w:pos="1134"/>
          <w:tab w:val="left" w:pos="1276"/>
        </w:tabs>
        <w:jc w:val="both"/>
        <w:rPr>
          <w:rFonts w:ascii="Times New Roman" w:hAnsi="Times New Roman" w:cs="Times New Roman"/>
          <w:sz w:val="28"/>
          <w:szCs w:val="28"/>
        </w:rPr>
      </w:pPr>
    </w:p>
    <w:p w:rsidR="006F2278" w:rsidRPr="001C3081" w:rsidRDefault="006F2278" w:rsidP="00B12021">
      <w:pPr>
        <w:tabs>
          <w:tab w:val="left" w:pos="851"/>
          <w:tab w:val="left" w:pos="1134"/>
          <w:tab w:val="left" w:pos="1276"/>
        </w:tabs>
        <w:ind w:firstLine="680"/>
        <w:jc w:val="both"/>
        <w:rPr>
          <w:rFonts w:ascii="Times New Roman" w:hAnsi="Times New Roman" w:cs="Times New Roman"/>
          <w:sz w:val="28"/>
          <w:szCs w:val="28"/>
        </w:rPr>
      </w:pPr>
    </w:p>
    <w:p w:rsidR="006F2278" w:rsidRPr="001C3081" w:rsidRDefault="006F2278" w:rsidP="00B12021">
      <w:pPr>
        <w:tabs>
          <w:tab w:val="left" w:pos="851"/>
          <w:tab w:val="left" w:pos="1134"/>
          <w:tab w:val="left" w:pos="1276"/>
        </w:tabs>
        <w:ind w:firstLine="680"/>
        <w:jc w:val="both"/>
        <w:rPr>
          <w:rFonts w:ascii="Times New Roman" w:hAnsi="Times New Roman" w:cs="Times New Roman"/>
          <w:sz w:val="28"/>
          <w:szCs w:val="28"/>
        </w:rPr>
      </w:pPr>
    </w:p>
    <w:p w:rsidR="006F2278" w:rsidRPr="001C3081" w:rsidRDefault="006F2278" w:rsidP="00B12021">
      <w:pPr>
        <w:tabs>
          <w:tab w:val="left" w:pos="851"/>
          <w:tab w:val="left" w:pos="1134"/>
          <w:tab w:val="left" w:pos="1276"/>
        </w:tabs>
        <w:ind w:firstLine="680"/>
        <w:jc w:val="both"/>
        <w:rPr>
          <w:rFonts w:ascii="Times New Roman" w:hAnsi="Times New Roman" w:cs="Times New Roman"/>
          <w:sz w:val="28"/>
          <w:szCs w:val="28"/>
        </w:rPr>
      </w:pPr>
    </w:p>
    <w:p w:rsidR="006F2278" w:rsidRDefault="006F2278">
      <w:pPr>
        <w:tabs>
          <w:tab w:val="left" w:pos="851"/>
          <w:tab w:val="left" w:pos="1134"/>
          <w:tab w:val="left" w:pos="1276"/>
        </w:tabs>
        <w:ind w:firstLine="680"/>
        <w:jc w:val="both"/>
        <w:rPr>
          <w:rFonts w:ascii="Times New Roman" w:hAnsi="Times New Roman" w:cs="Times New Roman"/>
          <w:sz w:val="28"/>
          <w:szCs w:val="28"/>
        </w:rPr>
      </w:pPr>
    </w:p>
    <w:p w:rsidR="006F2278" w:rsidRDefault="006F2278">
      <w:pPr>
        <w:tabs>
          <w:tab w:val="left" w:pos="851"/>
          <w:tab w:val="left" w:pos="1134"/>
          <w:tab w:val="left" w:pos="1276"/>
        </w:tabs>
        <w:ind w:firstLine="680"/>
        <w:jc w:val="both"/>
        <w:rPr>
          <w:rFonts w:ascii="Times New Roman" w:hAnsi="Times New Roman" w:cs="Times New Roman"/>
          <w:sz w:val="28"/>
          <w:szCs w:val="28"/>
        </w:rPr>
        <w:sectPr w:rsidR="006F2278" w:rsidSect="005F3F7D">
          <w:pgSz w:w="11906" w:h="16838"/>
          <w:pgMar w:top="1134" w:right="850" w:bottom="1134" w:left="1701" w:header="709" w:footer="709" w:gutter="0"/>
          <w:cols w:space="708"/>
          <w:docGrid w:linePitch="360"/>
        </w:sectPr>
      </w:pPr>
    </w:p>
    <w:tbl>
      <w:tblPr>
        <w:tblW w:w="0" w:type="auto"/>
        <w:tblLook w:val="01E0"/>
      </w:tblPr>
      <w:tblGrid>
        <w:gridCol w:w="7393"/>
        <w:gridCol w:w="7393"/>
      </w:tblGrid>
      <w:tr w:rsidR="006F2278" w:rsidTr="00514591">
        <w:tc>
          <w:tcPr>
            <w:tcW w:w="7393" w:type="dxa"/>
          </w:tcPr>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p>
        </w:tc>
        <w:tc>
          <w:tcPr>
            <w:tcW w:w="7393" w:type="dxa"/>
          </w:tcPr>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Приложение № 2</w:t>
            </w:r>
          </w:p>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к Порядку разработки,</w:t>
            </w:r>
          </w:p>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реализации и оценки</w:t>
            </w:r>
          </w:p>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эффективности муниципальных</w:t>
            </w:r>
          </w:p>
          <w:p w:rsidR="006F2278" w:rsidRPr="00514591" w:rsidRDefault="006F2278" w:rsidP="00514591">
            <w:pPr>
              <w:tabs>
                <w:tab w:val="left" w:pos="851"/>
                <w:tab w:val="left" w:pos="1134"/>
                <w:tab w:val="left" w:pos="1276"/>
              </w:tabs>
              <w:ind w:firstLine="680"/>
              <w:rPr>
                <w:rFonts w:ascii="Times New Roman" w:hAnsi="Times New Roman" w:cs="Times New Roman"/>
                <w:sz w:val="28"/>
                <w:szCs w:val="28"/>
              </w:rPr>
            </w:pPr>
            <w:r w:rsidRPr="00514591">
              <w:rPr>
                <w:rFonts w:ascii="Times New Roman" w:hAnsi="Times New Roman" w:cs="Times New Roman"/>
                <w:sz w:val="28"/>
                <w:szCs w:val="28"/>
              </w:rPr>
              <w:t xml:space="preserve">              программ Алексеевского района</w:t>
            </w:r>
          </w:p>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p>
        </w:tc>
      </w:tr>
    </w:tbl>
    <w:p w:rsidR="006F2278" w:rsidRDefault="006F2278" w:rsidP="002651C6">
      <w:pPr>
        <w:tabs>
          <w:tab w:val="left" w:pos="851"/>
          <w:tab w:val="left" w:pos="1134"/>
          <w:tab w:val="left" w:pos="1276"/>
        </w:tabs>
        <w:jc w:val="center"/>
        <w:rPr>
          <w:rFonts w:ascii="Times New Roman" w:hAnsi="Times New Roman" w:cs="Times New Roman"/>
          <w:sz w:val="28"/>
          <w:szCs w:val="28"/>
        </w:rPr>
      </w:pPr>
    </w:p>
    <w:p w:rsidR="006F2278" w:rsidRDefault="006F2278" w:rsidP="00550B0A">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550B0A">
      <w:pPr>
        <w:tabs>
          <w:tab w:val="left" w:pos="851"/>
          <w:tab w:val="left" w:pos="1134"/>
          <w:tab w:val="left" w:pos="1276"/>
        </w:tabs>
        <w:rPr>
          <w:rFonts w:ascii="Times New Roman" w:hAnsi="Times New Roman" w:cs="Times New Roman"/>
          <w:b/>
          <w:sz w:val="28"/>
          <w:szCs w:val="28"/>
        </w:rPr>
      </w:pPr>
      <w:r>
        <w:rPr>
          <w:rFonts w:ascii="Times New Roman" w:hAnsi="Times New Roman" w:cs="Times New Roman"/>
          <w:b/>
          <w:sz w:val="28"/>
          <w:szCs w:val="28"/>
        </w:rPr>
        <w:t xml:space="preserve">                                                                                                Форма  1</w:t>
      </w:r>
    </w:p>
    <w:p w:rsidR="006F2278" w:rsidRDefault="006F2278" w:rsidP="00550B0A">
      <w:pPr>
        <w:tabs>
          <w:tab w:val="left" w:pos="851"/>
          <w:tab w:val="left" w:pos="1134"/>
          <w:tab w:val="left" w:pos="1276"/>
        </w:tabs>
        <w:rPr>
          <w:rFonts w:ascii="Times New Roman" w:hAnsi="Times New Roman" w:cs="Times New Roman"/>
          <w:b/>
          <w:sz w:val="28"/>
          <w:szCs w:val="28"/>
        </w:rPr>
      </w:pPr>
    </w:p>
    <w:p w:rsidR="006F2278" w:rsidRDefault="006F2278" w:rsidP="00550B0A">
      <w:pPr>
        <w:tabs>
          <w:tab w:val="left" w:pos="851"/>
          <w:tab w:val="left" w:pos="1134"/>
          <w:tab w:val="left" w:pos="1276"/>
        </w:tabs>
        <w:jc w:val="center"/>
        <w:rPr>
          <w:rFonts w:ascii="Times New Roman" w:hAnsi="Times New Roman" w:cs="Times New Roman"/>
          <w:b/>
          <w:sz w:val="28"/>
          <w:szCs w:val="28"/>
        </w:rPr>
      </w:pPr>
      <w:r>
        <w:rPr>
          <w:rFonts w:ascii="Times New Roman" w:hAnsi="Times New Roman" w:cs="Times New Roman"/>
          <w:b/>
          <w:sz w:val="28"/>
          <w:szCs w:val="28"/>
        </w:rPr>
        <w:t>Система основных мероприятий (мероприятий) и показателей муниципальной программы</w:t>
      </w:r>
    </w:p>
    <w:p w:rsidR="006F2278" w:rsidRDefault="006F2278" w:rsidP="00550B0A">
      <w:pPr>
        <w:tabs>
          <w:tab w:val="left" w:pos="851"/>
          <w:tab w:val="left" w:pos="1134"/>
          <w:tab w:val="left" w:pos="1276"/>
        </w:tabs>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8"/>
        <w:gridCol w:w="2192"/>
        <w:gridCol w:w="1035"/>
        <w:gridCol w:w="1133"/>
        <w:gridCol w:w="2197"/>
        <w:gridCol w:w="1767"/>
        <w:gridCol w:w="1965"/>
        <w:gridCol w:w="557"/>
        <w:gridCol w:w="557"/>
        <w:gridCol w:w="557"/>
        <w:gridCol w:w="557"/>
        <w:gridCol w:w="557"/>
        <w:gridCol w:w="557"/>
        <w:gridCol w:w="557"/>
      </w:tblGrid>
      <w:tr w:rsidR="006F2278" w:rsidRPr="00135D72" w:rsidTr="00135D72">
        <w:tc>
          <w:tcPr>
            <w:tcW w:w="598" w:type="dxa"/>
            <w:vMerge w:val="restart"/>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п/п</w:t>
            </w:r>
          </w:p>
        </w:tc>
        <w:tc>
          <w:tcPr>
            <w:tcW w:w="2192" w:type="dxa"/>
            <w:vMerge w:val="restart"/>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Наименование</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муниципальной</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программы,</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подпрограмм,</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мероприятий</w:t>
            </w:r>
          </w:p>
        </w:tc>
        <w:tc>
          <w:tcPr>
            <w:tcW w:w="2168" w:type="dxa"/>
            <w:gridSpan w:val="2"/>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Срок</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реализации</w:t>
            </w:r>
          </w:p>
        </w:tc>
        <w:tc>
          <w:tcPr>
            <w:tcW w:w="2197" w:type="dxa"/>
            <w:vMerge w:val="restart"/>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Ответственный </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Исполнитель</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(соисполнитель, участник), ответственный за  реализацию</w:t>
            </w:r>
          </w:p>
        </w:tc>
        <w:tc>
          <w:tcPr>
            <w:tcW w:w="1767" w:type="dxa"/>
            <w:vMerge w:val="restart"/>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Общий объем финансиро-</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вания</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мероприятия</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за срок</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реализации</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программы</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965" w:type="dxa"/>
            <w:vMerge w:val="restart"/>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Наименование</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показателя,</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еденица</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измерения</w:t>
            </w:r>
          </w:p>
        </w:tc>
        <w:tc>
          <w:tcPr>
            <w:tcW w:w="3899" w:type="dxa"/>
            <w:gridSpan w:val="7"/>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Значение показателя</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и непосредственного результата по годам</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реализации</w:t>
            </w:r>
          </w:p>
        </w:tc>
      </w:tr>
      <w:tr w:rsidR="006F2278" w:rsidRPr="00135D72" w:rsidTr="00135D72">
        <w:tc>
          <w:tcPr>
            <w:tcW w:w="598" w:type="dxa"/>
            <w:vMerge/>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2" w:type="dxa"/>
            <w:vMerge/>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03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начало</w:t>
            </w:r>
          </w:p>
        </w:tc>
        <w:tc>
          <w:tcPr>
            <w:tcW w:w="113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заверш.</w:t>
            </w:r>
          </w:p>
        </w:tc>
        <w:tc>
          <w:tcPr>
            <w:tcW w:w="2197" w:type="dxa"/>
            <w:vMerge/>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767" w:type="dxa"/>
            <w:vMerge/>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965" w:type="dxa"/>
            <w:vMerge/>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1</w:t>
            </w:r>
          </w:p>
          <w:p w:rsidR="006F2278" w:rsidRPr="00135D72" w:rsidRDefault="006F2278" w:rsidP="00135D72">
            <w:pPr>
              <w:tabs>
                <w:tab w:val="left" w:pos="851"/>
                <w:tab w:val="left" w:pos="1134"/>
                <w:tab w:val="left" w:pos="1276"/>
              </w:tabs>
              <w:jc w:val="center"/>
              <w:rPr>
                <w:rFonts w:ascii="Times New Roman" w:hAnsi="Times New Roman" w:cs="Times New Roman"/>
              </w:rPr>
            </w:pPr>
            <w:r w:rsidRPr="00135D72">
              <w:rPr>
                <w:rFonts w:ascii="Times New Roman" w:hAnsi="Times New Roman" w:cs="Times New Roman"/>
              </w:rPr>
              <w:t>год</w:t>
            </w: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2</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rPr>
              <w:t>год</w:t>
            </w: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3</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rPr>
              <w:t>год</w:t>
            </w: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4</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rPr>
              <w:t>год</w:t>
            </w: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5</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rPr>
              <w:t>год</w:t>
            </w: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6</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rPr>
              <w:t>год</w:t>
            </w: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7</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rPr>
              <w:t>год</w:t>
            </w:r>
          </w:p>
        </w:tc>
      </w:tr>
      <w:tr w:rsidR="006F2278" w:rsidRPr="00135D72" w:rsidTr="00135D72">
        <w:tc>
          <w:tcPr>
            <w:tcW w:w="59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F2278" w:rsidRPr="00135D72" w:rsidRDefault="006F2278"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 xml:space="preserve"> Муниципальная</w:t>
            </w:r>
          </w:p>
          <w:p w:rsidR="006F2278" w:rsidRPr="00135D72" w:rsidRDefault="006F2278"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программа</w:t>
            </w:r>
          </w:p>
        </w:tc>
        <w:tc>
          <w:tcPr>
            <w:tcW w:w="103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F2278" w:rsidRPr="00135D72" w:rsidRDefault="006F2278"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Показатель 1</w:t>
            </w: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59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F2278" w:rsidRPr="00135D72" w:rsidRDefault="006F2278" w:rsidP="00135D72">
            <w:pPr>
              <w:tabs>
                <w:tab w:val="left" w:pos="851"/>
                <w:tab w:val="left" w:pos="1134"/>
                <w:tab w:val="left" w:pos="1276"/>
              </w:tabs>
              <w:rPr>
                <w:rFonts w:ascii="Times New Roman" w:hAnsi="Times New Roman" w:cs="Times New Roman"/>
              </w:rPr>
            </w:pPr>
          </w:p>
        </w:tc>
        <w:tc>
          <w:tcPr>
            <w:tcW w:w="103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F2278" w:rsidRPr="00135D72" w:rsidRDefault="006F2278" w:rsidP="00475F15">
            <w:r w:rsidRPr="00135D72">
              <w:rPr>
                <w:rFonts w:ascii="Times New Roman" w:hAnsi="Times New Roman" w:cs="Times New Roman"/>
              </w:rPr>
              <w:t>Показатель 2</w:t>
            </w: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59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F2278" w:rsidRPr="00135D72" w:rsidRDefault="006F2278" w:rsidP="00135D72">
            <w:pPr>
              <w:tabs>
                <w:tab w:val="left" w:pos="851"/>
                <w:tab w:val="left" w:pos="1134"/>
                <w:tab w:val="left" w:pos="1276"/>
              </w:tabs>
              <w:rPr>
                <w:rFonts w:ascii="Times New Roman" w:hAnsi="Times New Roman" w:cs="Times New Roman"/>
              </w:rPr>
            </w:pPr>
          </w:p>
        </w:tc>
        <w:tc>
          <w:tcPr>
            <w:tcW w:w="103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F2278" w:rsidRPr="00135D72" w:rsidRDefault="006F2278" w:rsidP="00475F15">
            <w:r w:rsidRPr="00135D72">
              <w:rPr>
                <w:rFonts w:ascii="Times New Roman" w:hAnsi="Times New Roman" w:cs="Times New Roman"/>
              </w:rPr>
              <w:t>Показатель 3</w:t>
            </w: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59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F2278" w:rsidRPr="00135D72" w:rsidRDefault="006F2278" w:rsidP="00135D72">
            <w:pPr>
              <w:tabs>
                <w:tab w:val="left" w:pos="851"/>
                <w:tab w:val="left" w:pos="1134"/>
                <w:tab w:val="left" w:pos="1276"/>
              </w:tabs>
              <w:rPr>
                <w:rFonts w:ascii="Times New Roman" w:hAnsi="Times New Roman" w:cs="Times New Roman"/>
              </w:rPr>
            </w:pPr>
          </w:p>
        </w:tc>
        <w:tc>
          <w:tcPr>
            <w:tcW w:w="103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F2278" w:rsidRPr="00135D72" w:rsidRDefault="006F2278" w:rsidP="00475F15">
            <w:pPr>
              <w:rPr>
                <w:lang w:val="en-US"/>
              </w:rPr>
            </w:pPr>
            <w:r w:rsidRPr="00135D72">
              <w:rPr>
                <w:rFonts w:ascii="Times New Roman" w:hAnsi="Times New Roman" w:cs="Times New Roman"/>
              </w:rPr>
              <w:t xml:space="preserve">Показатель </w:t>
            </w:r>
            <w:r w:rsidRPr="00135D72">
              <w:rPr>
                <w:rFonts w:ascii="Times New Roman" w:hAnsi="Times New Roman" w:cs="Times New Roman"/>
                <w:lang w:val="en-US"/>
              </w:rPr>
              <w:t>n</w:t>
            </w: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59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F2278" w:rsidRPr="00135D72" w:rsidRDefault="006F2278"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Подпрограмма 1</w:t>
            </w:r>
          </w:p>
        </w:tc>
        <w:tc>
          <w:tcPr>
            <w:tcW w:w="103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F2278" w:rsidRPr="00135D72" w:rsidRDefault="006F2278"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Показатель 1</w:t>
            </w: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59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F2278" w:rsidRPr="00135D72" w:rsidRDefault="006F2278"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(задача 1 программы)</w:t>
            </w:r>
          </w:p>
        </w:tc>
        <w:tc>
          <w:tcPr>
            <w:tcW w:w="103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F2278" w:rsidRPr="00135D72" w:rsidRDefault="006F2278" w:rsidP="00475F15">
            <w:r w:rsidRPr="00135D72">
              <w:rPr>
                <w:rFonts w:ascii="Times New Roman" w:hAnsi="Times New Roman" w:cs="Times New Roman"/>
              </w:rPr>
              <w:t>Показатель 2</w:t>
            </w: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59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03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F2278" w:rsidRPr="00135D72" w:rsidRDefault="006F2278" w:rsidP="00475F15">
            <w:r w:rsidRPr="00135D72">
              <w:rPr>
                <w:rFonts w:ascii="Times New Roman" w:hAnsi="Times New Roman" w:cs="Times New Roman"/>
              </w:rPr>
              <w:t>Показатель 3</w:t>
            </w: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59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p>
        </w:tc>
        <w:tc>
          <w:tcPr>
            <w:tcW w:w="103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F2278" w:rsidRPr="00135D72" w:rsidRDefault="006F2278" w:rsidP="00475F15">
            <w:pPr>
              <w:rPr>
                <w:lang w:val="en-US"/>
              </w:rPr>
            </w:pPr>
            <w:r w:rsidRPr="00135D72">
              <w:rPr>
                <w:rFonts w:ascii="Times New Roman" w:hAnsi="Times New Roman" w:cs="Times New Roman"/>
              </w:rPr>
              <w:t xml:space="preserve">Показатель </w:t>
            </w:r>
            <w:r w:rsidRPr="00135D72">
              <w:rPr>
                <w:rFonts w:ascii="Times New Roman" w:hAnsi="Times New Roman" w:cs="Times New Roman"/>
                <w:lang w:val="en-US"/>
              </w:rPr>
              <w:t>n</w:t>
            </w: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59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F2278" w:rsidRPr="00135D72" w:rsidRDefault="006F2278"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Основное мероприятие 1.1.</w:t>
            </w:r>
          </w:p>
        </w:tc>
        <w:tc>
          <w:tcPr>
            <w:tcW w:w="103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F2278" w:rsidRPr="00135D72" w:rsidRDefault="006F2278"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Показатель 1.1</w:t>
            </w: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59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F2278" w:rsidRPr="00135D72" w:rsidRDefault="006F2278"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Основное мероприятие 1.2.</w:t>
            </w:r>
          </w:p>
        </w:tc>
        <w:tc>
          <w:tcPr>
            <w:tcW w:w="103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F2278" w:rsidRPr="00135D72" w:rsidRDefault="006F2278" w:rsidP="00475F15">
            <w:r w:rsidRPr="00135D72">
              <w:rPr>
                <w:rFonts w:ascii="Times New Roman" w:hAnsi="Times New Roman" w:cs="Times New Roman"/>
              </w:rPr>
              <w:t>Показатель 1.2</w:t>
            </w: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59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F2278" w:rsidRPr="00135D72" w:rsidRDefault="006F2278"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Подпрограмма 2</w:t>
            </w:r>
          </w:p>
        </w:tc>
        <w:tc>
          <w:tcPr>
            <w:tcW w:w="103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F2278" w:rsidRPr="00135D72" w:rsidRDefault="006F2278" w:rsidP="00475F15">
            <w:r w:rsidRPr="00135D72">
              <w:rPr>
                <w:rFonts w:ascii="Times New Roman" w:hAnsi="Times New Roman" w:cs="Times New Roman"/>
              </w:rPr>
              <w:t>Показатель 1</w:t>
            </w: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59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F2278" w:rsidRPr="00135D72" w:rsidRDefault="006F2278" w:rsidP="00135D72">
            <w:pPr>
              <w:tabs>
                <w:tab w:val="left" w:pos="851"/>
                <w:tab w:val="left" w:pos="1134"/>
                <w:tab w:val="left" w:pos="1276"/>
              </w:tabs>
              <w:rPr>
                <w:rFonts w:ascii="Times New Roman" w:hAnsi="Times New Roman" w:cs="Times New Roman"/>
              </w:rPr>
            </w:pPr>
          </w:p>
        </w:tc>
        <w:tc>
          <w:tcPr>
            <w:tcW w:w="103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F2278" w:rsidRPr="00135D72" w:rsidRDefault="006F2278" w:rsidP="00475F15">
            <w:r w:rsidRPr="00135D72">
              <w:rPr>
                <w:rFonts w:ascii="Times New Roman" w:hAnsi="Times New Roman" w:cs="Times New Roman"/>
              </w:rPr>
              <w:t>Показатель 2</w:t>
            </w: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59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p>
        </w:tc>
        <w:tc>
          <w:tcPr>
            <w:tcW w:w="103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F2278" w:rsidRPr="00135D72" w:rsidRDefault="006F2278" w:rsidP="00475F15">
            <w:r w:rsidRPr="00135D72">
              <w:rPr>
                <w:rFonts w:ascii="Times New Roman" w:hAnsi="Times New Roman" w:cs="Times New Roman"/>
              </w:rPr>
              <w:t>Показатель 3</w:t>
            </w: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59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p>
        </w:tc>
        <w:tc>
          <w:tcPr>
            <w:tcW w:w="103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F2278" w:rsidRPr="00135D72" w:rsidRDefault="006F2278" w:rsidP="00475F15">
            <w:pPr>
              <w:rPr>
                <w:lang w:val="en-US"/>
              </w:rPr>
            </w:pPr>
            <w:r w:rsidRPr="00135D72">
              <w:rPr>
                <w:rFonts w:ascii="Times New Roman" w:hAnsi="Times New Roman" w:cs="Times New Roman"/>
              </w:rPr>
              <w:t xml:space="preserve">Показатель </w:t>
            </w:r>
            <w:r w:rsidRPr="00135D72">
              <w:rPr>
                <w:rFonts w:ascii="Times New Roman" w:hAnsi="Times New Roman" w:cs="Times New Roman"/>
                <w:lang w:val="en-US"/>
              </w:rPr>
              <w:t>n</w:t>
            </w: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59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F2278" w:rsidRPr="00135D72" w:rsidRDefault="006F2278"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 xml:space="preserve">Основное мероприятие </w:t>
            </w:r>
            <w:r w:rsidRPr="00135D72">
              <w:rPr>
                <w:rFonts w:ascii="Times New Roman" w:hAnsi="Times New Roman" w:cs="Times New Roman"/>
                <w:lang w:val="en-US"/>
              </w:rPr>
              <w:t>2</w:t>
            </w:r>
            <w:r w:rsidRPr="00135D72">
              <w:rPr>
                <w:rFonts w:ascii="Times New Roman" w:hAnsi="Times New Roman" w:cs="Times New Roman"/>
              </w:rPr>
              <w:t>.1.</w:t>
            </w:r>
          </w:p>
        </w:tc>
        <w:tc>
          <w:tcPr>
            <w:tcW w:w="103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F2278" w:rsidRPr="00135D72" w:rsidRDefault="006F2278"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 xml:space="preserve">Показатель </w:t>
            </w:r>
            <w:r w:rsidRPr="00135D72">
              <w:rPr>
                <w:rFonts w:ascii="Times New Roman" w:hAnsi="Times New Roman" w:cs="Times New Roman"/>
                <w:lang w:val="en-US"/>
              </w:rPr>
              <w:t>2</w:t>
            </w:r>
            <w:r w:rsidRPr="00135D72">
              <w:rPr>
                <w:rFonts w:ascii="Times New Roman" w:hAnsi="Times New Roman" w:cs="Times New Roman"/>
              </w:rPr>
              <w:t>.1</w:t>
            </w: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59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2" w:type="dxa"/>
          </w:tcPr>
          <w:p w:rsidR="006F2278" w:rsidRPr="00135D72" w:rsidRDefault="006F2278"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 xml:space="preserve">Основное мероприятие </w:t>
            </w:r>
            <w:r w:rsidRPr="00135D72">
              <w:rPr>
                <w:rFonts w:ascii="Times New Roman" w:hAnsi="Times New Roman" w:cs="Times New Roman"/>
                <w:lang w:val="en-US"/>
              </w:rPr>
              <w:t>2</w:t>
            </w:r>
            <w:r w:rsidRPr="00135D72">
              <w:rPr>
                <w:rFonts w:ascii="Times New Roman" w:hAnsi="Times New Roman" w:cs="Times New Roman"/>
              </w:rPr>
              <w:t>.</w:t>
            </w:r>
            <w:r w:rsidRPr="00135D72">
              <w:rPr>
                <w:rFonts w:ascii="Times New Roman" w:hAnsi="Times New Roman" w:cs="Times New Roman"/>
                <w:lang w:val="en-US"/>
              </w:rPr>
              <w:t>2</w:t>
            </w:r>
            <w:r w:rsidRPr="00135D72">
              <w:rPr>
                <w:rFonts w:ascii="Times New Roman" w:hAnsi="Times New Roman" w:cs="Times New Roman"/>
              </w:rPr>
              <w:t>.</w:t>
            </w:r>
          </w:p>
        </w:tc>
        <w:tc>
          <w:tcPr>
            <w:tcW w:w="103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13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1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7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965" w:type="dxa"/>
          </w:tcPr>
          <w:p w:rsidR="006F2278" w:rsidRPr="00135D72" w:rsidRDefault="006F2278"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 xml:space="preserve">Показатель </w:t>
            </w:r>
            <w:r w:rsidRPr="00135D72">
              <w:rPr>
                <w:rFonts w:ascii="Times New Roman" w:hAnsi="Times New Roman" w:cs="Times New Roman"/>
                <w:lang w:val="en-US"/>
              </w:rPr>
              <w:t>2</w:t>
            </w:r>
            <w:r w:rsidRPr="00135D72">
              <w:rPr>
                <w:rFonts w:ascii="Times New Roman" w:hAnsi="Times New Roman" w:cs="Times New Roman"/>
              </w:rPr>
              <w:t>.2</w:t>
            </w: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55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bl>
    <w:p w:rsidR="006F2278" w:rsidRDefault="006F2278" w:rsidP="00550B0A">
      <w:pPr>
        <w:tabs>
          <w:tab w:val="left" w:pos="851"/>
          <w:tab w:val="left" w:pos="1134"/>
          <w:tab w:val="left" w:pos="1276"/>
        </w:tabs>
        <w:jc w:val="center"/>
        <w:rPr>
          <w:rFonts w:ascii="Times New Roman" w:hAnsi="Times New Roman" w:cs="Times New Roman"/>
          <w:b/>
          <w:sz w:val="28"/>
          <w:szCs w:val="28"/>
        </w:rPr>
      </w:pPr>
    </w:p>
    <w:p w:rsidR="006F2278" w:rsidRDefault="006F2278" w:rsidP="00550B0A">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550B0A">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550B0A">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550B0A">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550B0A">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550B0A">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2651C6">
      <w:pPr>
        <w:tabs>
          <w:tab w:val="left" w:pos="851"/>
          <w:tab w:val="left" w:pos="1134"/>
          <w:tab w:val="left" w:pos="1276"/>
        </w:tabs>
        <w:jc w:val="center"/>
        <w:rPr>
          <w:rFonts w:ascii="Times New Roman" w:hAnsi="Times New Roman" w:cs="Times New Roman"/>
          <w:sz w:val="28"/>
          <w:szCs w:val="28"/>
        </w:rPr>
      </w:pPr>
    </w:p>
    <w:p w:rsidR="006F2278" w:rsidRDefault="006F2278" w:rsidP="002651C6">
      <w:pPr>
        <w:tabs>
          <w:tab w:val="left" w:pos="851"/>
          <w:tab w:val="left" w:pos="1134"/>
          <w:tab w:val="left" w:pos="1276"/>
        </w:tabs>
        <w:jc w:val="center"/>
        <w:rPr>
          <w:rFonts w:ascii="Times New Roman" w:hAnsi="Times New Roman" w:cs="Times New Roman"/>
          <w:sz w:val="28"/>
          <w:szCs w:val="28"/>
        </w:rPr>
      </w:pPr>
    </w:p>
    <w:p w:rsidR="006F2278" w:rsidRDefault="006F2278" w:rsidP="002651C6">
      <w:pPr>
        <w:tabs>
          <w:tab w:val="left" w:pos="851"/>
          <w:tab w:val="left" w:pos="1134"/>
          <w:tab w:val="left" w:pos="1276"/>
        </w:tabs>
        <w:jc w:val="center"/>
        <w:rPr>
          <w:rFonts w:ascii="Times New Roman" w:hAnsi="Times New Roman" w:cs="Times New Roman"/>
          <w:sz w:val="28"/>
          <w:szCs w:val="28"/>
        </w:rPr>
      </w:pPr>
    </w:p>
    <w:p w:rsidR="006F2278" w:rsidRDefault="006F2278" w:rsidP="00445B21">
      <w:pPr>
        <w:tabs>
          <w:tab w:val="left" w:pos="851"/>
          <w:tab w:val="left" w:pos="1134"/>
          <w:tab w:val="left" w:pos="1276"/>
        </w:tabs>
        <w:rPr>
          <w:rFonts w:ascii="Times New Roman" w:hAnsi="Times New Roman" w:cs="Times New Roman"/>
          <w:b/>
          <w:sz w:val="28"/>
          <w:szCs w:val="28"/>
        </w:rPr>
      </w:pPr>
    </w:p>
    <w:p w:rsidR="006F2278" w:rsidRDefault="006F2278" w:rsidP="00445B21">
      <w:pPr>
        <w:tabs>
          <w:tab w:val="left" w:pos="851"/>
          <w:tab w:val="left" w:pos="1134"/>
          <w:tab w:val="left" w:pos="1276"/>
        </w:tabs>
        <w:rPr>
          <w:rFonts w:ascii="Times New Roman" w:hAnsi="Times New Roman" w:cs="Times New Roman"/>
          <w:b/>
          <w:sz w:val="28"/>
          <w:szCs w:val="28"/>
        </w:rPr>
      </w:pPr>
    </w:p>
    <w:p w:rsidR="006F2278" w:rsidRDefault="006F2278" w:rsidP="00445B21">
      <w:pPr>
        <w:tabs>
          <w:tab w:val="left" w:pos="851"/>
          <w:tab w:val="left" w:pos="1134"/>
          <w:tab w:val="left" w:pos="1276"/>
        </w:tabs>
        <w:rPr>
          <w:rFonts w:ascii="Times New Roman" w:hAnsi="Times New Roman" w:cs="Times New Roman"/>
          <w:b/>
          <w:sz w:val="28"/>
          <w:szCs w:val="28"/>
        </w:rPr>
      </w:pPr>
    </w:p>
    <w:p w:rsidR="006F2278" w:rsidRDefault="006F2278" w:rsidP="00E72BD6">
      <w:pPr>
        <w:tabs>
          <w:tab w:val="left" w:pos="851"/>
          <w:tab w:val="left" w:pos="1134"/>
          <w:tab w:val="left" w:pos="1276"/>
        </w:tabs>
        <w:jc w:val="center"/>
        <w:rPr>
          <w:rFonts w:ascii="Times New Roman" w:hAnsi="Times New Roman" w:cs="Times New Roman"/>
          <w:b/>
          <w:sz w:val="28"/>
          <w:szCs w:val="28"/>
        </w:rPr>
      </w:pPr>
      <w:r>
        <w:rPr>
          <w:rFonts w:ascii="Times New Roman" w:hAnsi="Times New Roman" w:cs="Times New Roman"/>
          <w:b/>
          <w:sz w:val="28"/>
          <w:szCs w:val="28"/>
        </w:rPr>
        <w:t>Форма 2</w:t>
      </w:r>
    </w:p>
    <w:p w:rsidR="006F2278" w:rsidRDefault="006F2278" w:rsidP="00E72BD6">
      <w:pPr>
        <w:tabs>
          <w:tab w:val="left" w:pos="851"/>
          <w:tab w:val="left" w:pos="1134"/>
          <w:tab w:val="left" w:pos="1276"/>
        </w:tabs>
        <w:jc w:val="center"/>
        <w:rPr>
          <w:rFonts w:ascii="Times New Roman" w:hAnsi="Times New Roman" w:cs="Times New Roman"/>
          <w:b/>
          <w:sz w:val="28"/>
          <w:szCs w:val="28"/>
        </w:rPr>
      </w:pPr>
    </w:p>
    <w:p w:rsidR="006F2278" w:rsidRDefault="006F2278" w:rsidP="002651C6">
      <w:pPr>
        <w:tabs>
          <w:tab w:val="left" w:pos="851"/>
          <w:tab w:val="left" w:pos="1134"/>
          <w:tab w:val="left" w:pos="1276"/>
        </w:tabs>
        <w:jc w:val="center"/>
        <w:rPr>
          <w:rFonts w:ascii="Times New Roman" w:hAnsi="Times New Roman" w:cs="Times New Roman"/>
          <w:b/>
          <w:sz w:val="28"/>
          <w:szCs w:val="28"/>
        </w:rPr>
      </w:pPr>
      <w:r>
        <w:rPr>
          <w:rFonts w:ascii="Times New Roman" w:hAnsi="Times New Roman" w:cs="Times New Roman"/>
          <w:b/>
          <w:sz w:val="28"/>
          <w:szCs w:val="28"/>
        </w:rPr>
        <w:t>Ресурсное обеспечение и прогнозная (справочная) оценка расходов на реализацию основных мероприятий (мероприятий) муниципальной программы Алексеевского района  из различных источников финансирования</w:t>
      </w:r>
    </w:p>
    <w:p w:rsidR="006F2278" w:rsidRDefault="006F2278" w:rsidP="002651C6">
      <w:pPr>
        <w:tabs>
          <w:tab w:val="left" w:pos="851"/>
          <w:tab w:val="left" w:pos="1134"/>
          <w:tab w:val="left" w:pos="1276"/>
        </w:tabs>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9"/>
        <w:gridCol w:w="4467"/>
        <w:gridCol w:w="2663"/>
        <w:gridCol w:w="1665"/>
        <w:gridCol w:w="1447"/>
        <w:gridCol w:w="1447"/>
        <w:gridCol w:w="948"/>
      </w:tblGrid>
      <w:tr w:rsidR="006F2278" w:rsidRPr="00135D72" w:rsidTr="00135D72">
        <w:tc>
          <w:tcPr>
            <w:tcW w:w="2149" w:type="dxa"/>
            <w:vMerge w:val="restart"/>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Статус</w:t>
            </w:r>
          </w:p>
        </w:tc>
        <w:tc>
          <w:tcPr>
            <w:tcW w:w="4467" w:type="dxa"/>
            <w:vMerge w:val="restart"/>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Наименование муниципальной программы, подпрограммы, основные мероприятия</w:t>
            </w:r>
          </w:p>
        </w:tc>
        <w:tc>
          <w:tcPr>
            <w:tcW w:w="2663" w:type="dxa"/>
            <w:vMerge w:val="restart"/>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Объем финансирования, источники</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финансирования</w:t>
            </w:r>
          </w:p>
        </w:tc>
        <w:tc>
          <w:tcPr>
            <w:tcW w:w="5507" w:type="dxa"/>
            <w:gridSpan w:val="4"/>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Оценка расходов (тыс. руб)</w:t>
            </w:r>
          </w:p>
        </w:tc>
      </w:tr>
      <w:tr w:rsidR="006F2278" w:rsidRPr="00135D72" w:rsidTr="00135D72">
        <w:tc>
          <w:tcPr>
            <w:tcW w:w="2149" w:type="dxa"/>
            <w:vMerge/>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4467" w:type="dxa"/>
            <w:vMerge/>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663" w:type="dxa"/>
            <w:vMerge/>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66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очередной </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год</w:t>
            </w: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первый </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год</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планового</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периода</w:t>
            </w: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второй </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год</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планового</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периода</w:t>
            </w:r>
          </w:p>
        </w:tc>
        <w:tc>
          <w:tcPr>
            <w:tcW w:w="94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b/>
                <w:sz w:val="28"/>
                <w:szCs w:val="28"/>
              </w:rPr>
            </w:pPr>
            <w:r w:rsidRPr="00135D72">
              <w:rPr>
                <w:rFonts w:ascii="Times New Roman" w:hAnsi="Times New Roman" w:cs="Times New Roman"/>
                <w:b/>
                <w:sz w:val="28"/>
                <w:szCs w:val="28"/>
              </w:rPr>
              <w:t>…</w:t>
            </w:r>
          </w:p>
        </w:tc>
      </w:tr>
      <w:tr w:rsidR="006F2278" w:rsidRPr="00135D72" w:rsidTr="00135D72">
        <w:tc>
          <w:tcPr>
            <w:tcW w:w="21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1</w:t>
            </w:r>
          </w:p>
        </w:tc>
        <w:tc>
          <w:tcPr>
            <w:tcW w:w="44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2</w:t>
            </w:r>
          </w:p>
        </w:tc>
        <w:tc>
          <w:tcPr>
            <w:tcW w:w="2663"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3</w:t>
            </w:r>
          </w:p>
        </w:tc>
        <w:tc>
          <w:tcPr>
            <w:tcW w:w="166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4</w:t>
            </w: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5</w:t>
            </w: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6</w:t>
            </w:r>
          </w:p>
        </w:tc>
        <w:tc>
          <w:tcPr>
            <w:tcW w:w="94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7</w:t>
            </w:r>
          </w:p>
        </w:tc>
      </w:tr>
      <w:tr w:rsidR="006F2278" w:rsidRPr="00135D72" w:rsidTr="00135D72">
        <w:tc>
          <w:tcPr>
            <w:tcW w:w="21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Муниципальная программа</w:t>
            </w:r>
          </w:p>
        </w:tc>
        <w:tc>
          <w:tcPr>
            <w:tcW w:w="44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663"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p>
          <w:p w:rsidR="006F2278" w:rsidRPr="00135D72" w:rsidRDefault="006F2278" w:rsidP="00135D72">
            <w:pPr>
              <w:tabs>
                <w:tab w:val="left" w:pos="851"/>
                <w:tab w:val="left" w:pos="1134"/>
                <w:tab w:val="left" w:pos="1276"/>
              </w:tabs>
              <w:rPr>
                <w:rFonts w:ascii="Times New Roman" w:hAnsi="Times New Roman" w:cs="Times New Roman"/>
                <w:b/>
                <w:sz w:val="28"/>
                <w:szCs w:val="28"/>
              </w:rPr>
            </w:pPr>
            <w:r w:rsidRPr="00135D72">
              <w:rPr>
                <w:rFonts w:ascii="Times New Roman" w:hAnsi="Times New Roman" w:cs="Times New Roman"/>
                <w:b/>
                <w:sz w:val="28"/>
                <w:szCs w:val="28"/>
              </w:rPr>
              <w:t>Всего</w:t>
            </w:r>
          </w:p>
        </w:tc>
        <w:tc>
          <w:tcPr>
            <w:tcW w:w="166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94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21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44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663"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федеральный</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бюджет</w:t>
            </w:r>
          </w:p>
        </w:tc>
        <w:tc>
          <w:tcPr>
            <w:tcW w:w="166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94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21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44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663"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областной</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бюджет</w:t>
            </w:r>
          </w:p>
        </w:tc>
        <w:tc>
          <w:tcPr>
            <w:tcW w:w="166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94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21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44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663"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консолидированный</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бюджет муниципального образования</w:t>
            </w:r>
          </w:p>
        </w:tc>
        <w:tc>
          <w:tcPr>
            <w:tcW w:w="166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94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21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44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663"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 xml:space="preserve">территориальные </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внебюджетные</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фонды</w:t>
            </w:r>
          </w:p>
        </w:tc>
        <w:tc>
          <w:tcPr>
            <w:tcW w:w="166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94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21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44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663"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Иные источники</w:t>
            </w:r>
          </w:p>
        </w:tc>
        <w:tc>
          <w:tcPr>
            <w:tcW w:w="166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94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21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Подпрограмма</w:t>
            </w:r>
          </w:p>
        </w:tc>
        <w:tc>
          <w:tcPr>
            <w:tcW w:w="44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663"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b/>
                <w:sz w:val="28"/>
                <w:szCs w:val="28"/>
              </w:rPr>
              <w:t>Всего</w:t>
            </w:r>
          </w:p>
        </w:tc>
        <w:tc>
          <w:tcPr>
            <w:tcW w:w="166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94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21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44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663"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федеральный</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бюджет</w:t>
            </w:r>
          </w:p>
        </w:tc>
        <w:tc>
          <w:tcPr>
            <w:tcW w:w="166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94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21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44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663"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областной</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бюджет</w:t>
            </w:r>
          </w:p>
        </w:tc>
        <w:tc>
          <w:tcPr>
            <w:tcW w:w="166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94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21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44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663"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консолидированный</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бюджет муниципального образования</w:t>
            </w:r>
          </w:p>
        </w:tc>
        <w:tc>
          <w:tcPr>
            <w:tcW w:w="166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94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21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446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663"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 xml:space="preserve">территориальные </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внебюджетные</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фонды</w:t>
            </w:r>
          </w:p>
        </w:tc>
        <w:tc>
          <w:tcPr>
            <w:tcW w:w="166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94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bl>
    <w:p w:rsidR="006F2278" w:rsidRPr="008B6DF9" w:rsidRDefault="006F2278" w:rsidP="002651C6">
      <w:pPr>
        <w:tabs>
          <w:tab w:val="left" w:pos="851"/>
          <w:tab w:val="left" w:pos="1134"/>
          <w:tab w:val="left" w:pos="1276"/>
        </w:tabs>
        <w:jc w:val="center"/>
        <w:rPr>
          <w:rFonts w:ascii="Times New Roman" w:hAnsi="Times New Roman" w:cs="Times New Roman"/>
          <w:sz w:val="28"/>
          <w:szCs w:val="28"/>
        </w:rPr>
      </w:pPr>
    </w:p>
    <w:p w:rsidR="006F2278" w:rsidRDefault="006F2278" w:rsidP="002651C6">
      <w:pPr>
        <w:tabs>
          <w:tab w:val="left" w:pos="851"/>
          <w:tab w:val="left" w:pos="1134"/>
          <w:tab w:val="left" w:pos="1276"/>
        </w:tabs>
        <w:jc w:val="center"/>
        <w:rPr>
          <w:rFonts w:ascii="Times New Roman" w:hAnsi="Times New Roman" w:cs="Times New Roman"/>
          <w:sz w:val="28"/>
          <w:szCs w:val="28"/>
        </w:rPr>
      </w:pPr>
    </w:p>
    <w:p w:rsidR="006F2278" w:rsidRDefault="006F2278" w:rsidP="002651C6">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2651C6">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2651C6">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2651C6">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2651C6">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2651C6">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2651C6">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2651C6">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2651C6">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2651C6">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EA22C9">
      <w:pPr>
        <w:tabs>
          <w:tab w:val="left" w:pos="851"/>
          <w:tab w:val="left" w:pos="1134"/>
          <w:tab w:val="left" w:pos="1276"/>
        </w:tabs>
        <w:jc w:val="center"/>
        <w:rPr>
          <w:rFonts w:ascii="Times New Roman" w:hAnsi="Times New Roman" w:cs="Times New Roman"/>
          <w:sz w:val="28"/>
          <w:szCs w:val="28"/>
        </w:rPr>
      </w:pPr>
    </w:p>
    <w:p w:rsidR="006F2278" w:rsidRDefault="006F2278" w:rsidP="00EA22C9">
      <w:pPr>
        <w:tabs>
          <w:tab w:val="left" w:pos="851"/>
          <w:tab w:val="left" w:pos="1134"/>
          <w:tab w:val="left" w:pos="1276"/>
        </w:tabs>
        <w:jc w:val="center"/>
        <w:rPr>
          <w:rFonts w:ascii="Times New Roman" w:hAnsi="Times New Roman" w:cs="Times New Roman"/>
          <w:sz w:val="28"/>
          <w:szCs w:val="28"/>
        </w:rPr>
      </w:pPr>
    </w:p>
    <w:p w:rsidR="006F2278" w:rsidRDefault="006F2278" w:rsidP="00EA22C9">
      <w:pPr>
        <w:tabs>
          <w:tab w:val="left" w:pos="851"/>
          <w:tab w:val="left" w:pos="1134"/>
          <w:tab w:val="left" w:pos="1276"/>
        </w:tabs>
        <w:jc w:val="center"/>
        <w:rPr>
          <w:rFonts w:ascii="Times New Roman" w:hAnsi="Times New Roman" w:cs="Times New Roman"/>
          <w:sz w:val="28"/>
          <w:szCs w:val="28"/>
        </w:rPr>
      </w:pPr>
    </w:p>
    <w:p w:rsidR="006F2278" w:rsidRDefault="006F2278" w:rsidP="00EA22C9">
      <w:pPr>
        <w:tabs>
          <w:tab w:val="left" w:pos="851"/>
          <w:tab w:val="left" w:pos="1134"/>
          <w:tab w:val="left" w:pos="1276"/>
        </w:tabs>
        <w:jc w:val="center"/>
        <w:rPr>
          <w:rFonts w:ascii="Times New Roman" w:hAnsi="Times New Roman" w:cs="Times New Roman"/>
          <w:sz w:val="28"/>
          <w:szCs w:val="28"/>
        </w:rPr>
      </w:pPr>
    </w:p>
    <w:p w:rsidR="006F2278" w:rsidRDefault="006F2278" w:rsidP="00EA22C9">
      <w:pPr>
        <w:tabs>
          <w:tab w:val="left" w:pos="851"/>
          <w:tab w:val="left" w:pos="1134"/>
          <w:tab w:val="left" w:pos="1276"/>
        </w:tabs>
        <w:jc w:val="center"/>
        <w:rPr>
          <w:rFonts w:ascii="Times New Roman" w:hAnsi="Times New Roman" w:cs="Times New Roman"/>
          <w:sz w:val="28"/>
          <w:szCs w:val="28"/>
        </w:rPr>
      </w:pPr>
    </w:p>
    <w:p w:rsidR="006F2278" w:rsidRDefault="006F2278" w:rsidP="00EA22C9">
      <w:pPr>
        <w:tabs>
          <w:tab w:val="left" w:pos="851"/>
          <w:tab w:val="left" w:pos="1134"/>
          <w:tab w:val="left" w:pos="1276"/>
        </w:tabs>
        <w:jc w:val="center"/>
        <w:rPr>
          <w:rFonts w:ascii="Times New Roman" w:hAnsi="Times New Roman" w:cs="Times New Roman"/>
          <w:sz w:val="28"/>
          <w:szCs w:val="28"/>
        </w:rPr>
      </w:pPr>
    </w:p>
    <w:p w:rsidR="006F2278" w:rsidRDefault="006F2278" w:rsidP="00EA22C9">
      <w:pPr>
        <w:tabs>
          <w:tab w:val="left" w:pos="851"/>
          <w:tab w:val="left" w:pos="1134"/>
          <w:tab w:val="left" w:pos="1276"/>
        </w:tabs>
        <w:rPr>
          <w:rFonts w:ascii="Times New Roman" w:hAnsi="Times New Roman" w:cs="Times New Roman"/>
          <w:b/>
          <w:sz w:val="28"/>
          <w:szCs w:val="28"/>
        </w:rPr>
      </w:pPr>
      <w:r>
        <w:rPr>
          <w:rFonts w:ascii="Times New Roman" w:hAnsi="Times New Roman" w:cs="Times New Roman"/>
          <w:b/>
          <w:sz w:val="28"/>
          <w:szCs w:val="28"/>
        </w:rPr>
        <w:t xml:space="preserve">                                                                                                      Форма  3</w:t>
      </w:r>
    </w:p>
    <w:p w:rsidR="006F2278" w:rsidRDefault="006F2278" w:rsidP="00EA22C9">
      <w:pPr>
        <w:tabs>
          <w:tab w:val="left" w:pos="851"/>
          <w:tab w:val="left" w:pos="1134"/>
          <w:tab w:val="left" w:pos="1276"/>
        </w:tabs>
        <w:rPr>
          <w:rFonts w:ascii="Times New Roman" w:hAnsi="Times New Roman" w:cs="Times New Roman"/>
          <w:b/>
          <w:sz w:val="28"/>
          <w:szCs w:val="28"/>
        </w:rPr>
      </w:pPr>
    </w:p>
    <w:p w:rsidR="006F2278" w:rsidRDefault="006F2278" w:rsidP="00EA22C9">
      <w:pPr>
        <w:tabs>
          <w:tab w:val="left" w:pos="851"/>
          <w:tab w:val="left" w:pos="1134"/>
          <w:tab w:val="left" w:pos="1276"/>
        </w:tabs>
        <w:jc w:val="center"/>
        <w:rPr>
          <w:rFonts w:ascii="Times New Roman" w:hAnsi="Times New Roman" w:cs="Times New Roman"/>
          <w:b/>
          <w:sz w:val="28"/>
          <w:szCs w:val="28"/>
        </w:rPr>
      </w:pPr>
      <w:r>
        <w:rPr>
          <w:rFonts w:ascii="Times New Roman" w:hAnsi="Times New Roman" w:cs="Times New Roman"/>
          <w:b/>
          <w:sz w:val="28"/>
          <w:szCs w:val="28"/>
        </w:rPr>
        <w:t xml:space="preserve">Ресурсное обеспечение реализации муниципальной программы за счет средств бюджета  Алексеевского района </w:t>
      </w:r>
    </w:p>
    <w:p w:rsidR="006F2278" w:rsidRDefault="006F2278" w:rsidP="00EA22C9">
      <w:pPr>
        <w:tabs>
          <w:tab w:val="left" w:pos="851"/>
          <w:tab w:val="left" w:pos="1134"/>
          <w:tab w:val="left" w:pos="1276"/>
        </w:tabs>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3"/>
        <w:gridCol w:w="2415"/>
        <w:gridCol w:w="2184"/>
        <w:gridCol w:w="1037"/>
        <w:gridCol w:w="785"/>
        <w:gridCol w:w="908"/>
        <w:gridCol w:w="785"/>
        <w:gridCol w:w="1306"/>
        <w:gridCol w:w="1447"/>
        <w:gridCol w:w="1447"/>
        <w:gridCol w:w="599"/>
      </w:tblGrid>
      <w:tr w:rsidR="006F2278" w:rsidRPr="00135D72" w:rsidTr="00135D72">
        <w:tc>
          <w:tcPr>
            <w:tcW w:w="1873" w:type="dxa"/>
            <w:vMerge w:val="restart"/>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Статус</w:t>
            </w:r>
          </w:p>
        </w:tc>
        <w:tc>
          <w:tcPr>
            <w:tcW w:w="2438" w:type="dxa"/>
            <w:vMerge w:val="restart"/>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Наименование муниципальной программы, подпрограммы, основные мероприятия</w:t>
            </w:r>
          </w:p>
        </w:tc>
        <w:tc>
          <w:tcPr>
            <w:tcW w:w="2090" w:type="dxa"/>
            <w:vMerge w:val="restart"/>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Ответственный исполнитель,</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соисполнители,</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участники</w:t>
            </w:r>
          </w:p>
        </w:tc>
        <w:tc>
          <w:tcPr>
            <w:tcW w:w="3574" w:type="dxa"/>
            <w:gridSpan w:val="4"/>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Код бюджетной классификации</w:t>
            </w:r>
          </w:p>
        </w:tc>
        <w:tc>
          <w:tcPr>
            <w:tcW w:w="4811" w:type="dxa"/>
            <w:gridSpan w:val="4"/>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Расходы (тыс. руб.), годы</w:t>
            </w:r>
          </w:p>
        </w:tc>
      </w:tr>
      <w:tr w:rsidR="006F2278" w:rsidRPr="00135D72" w:rsidTr="00135D72">
        <w:tc>
          <w:tcPr>
            <w:tcW w:w="1873" w:type="dxa"/>
            <w:vMerge/>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438" w:type="dxa"/>
            <w:vMerge/>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090" w:type="dxa"/>
            <w:vMerge/>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0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ГРБС</w:t>
            </w: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Рз,</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Пр</w:t>
            </w:r>
          </w:p>
        </w:tc>
        <w:tc>
          <w:tcPr>
            <w:tcW w:w="91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ЦСР</w:t>
            </w: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ВР</w:t>
            </w:r>
          </w:p>
        </w:tc>
        <w:tc>
          <w:tcPr>
            <w:tcW w:w="1310"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очередн.</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год</w:t>
            </w: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первый </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год</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планового</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периода</w:t>
            </w: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второй </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год</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планового</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периода</w:t>
            </w:r>
          </w:p>
        </w:tc>
        <w:tc>
          <w:tcPr>
            <w:tcW w:w="60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b/>
                <w:sz w:val="28"/>
                <w:szCs w:val="28"/>
              </w:rPr>
            </w:pPr>
            <w:r w:rsidRPr="00135D72">
              <w:rPr>
                <w:rFonts w:ascii="Times New Roman" w:hAnsi="Times New Roman" w:cs="Times New Roman"/>
                <w:b/>
                <w:sz w:val="28"/>
                <w:szCs w:val="28"/>
              </w:rPr>
              <w:t>…</w:t>
            </w:r>
          </w:p>
        </w:tc>
      </w:tr>
      <w:tr w:rsidR="006F2278" w:rsidRPr="00135D72" w:rsidTr="00135D72">
        <w:tc>
          <w:tcPr>
            <w:tcW w:w="187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1</w:t>
            </w:r>
          </w:p>
        </w:tc>
        <w:tc>
          <w:tcPr>
            <w:tcW w:w="243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2</w:t>
            </w:r>
          </w:p>
        </w:tc>
        <w:tc>
          <w:tcPr>
            <w:tcW w:w="2090"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3</w:t>
            </w:r>
          </w:p>
        </w:tc>
        <w:tc>
          <w:tcPr>
            <w:tcW w:w="10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4</w:t>
            </w: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5</w:t>
            </w:r>
          </w:p>
        </w:tc>
        <w:tc>
          <w:tcPr>
            <w:tcW w:w="91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6</w:t>
            </w: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7</w:t>
            </w:r>
          </w:p>
        </w:tc>
        <w:tc>
          <w:tcPr>
            <w:tcW w:w="1310"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8</w:t>
            </w: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9</w:t>
            </w: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10</w:t>
            </w:r>
          </w:p>
        </w:tc>
        <w:tc>
          <w:tcPr>
            <w:tcW w:w="60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11</w:t>
            </w:r>
          </w:p>
        </w:tc>
      </w:tr>
      <w:tr w:rsidR="006F2278" w:rsidRPr="00135D72" w:rsidTr="00135D72">
        <w:tc>
          <w:tcPr>
            <w:tcW w:w="1873" w:type="dxa"/>
          </w:tcPr>
          <w:p w:rsidR="006F2278" w:rsidRPr="00135D72" w:rsidRDefault="006F2278"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Муниципальная</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rPr>
              <w:t>программа</w:t>
            </w:r>
          </w:p>
        </w:tc>
        <w:tc>
          <w:tcPr>
            <w:tcW w:w="243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090"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Всего.в том числе:</w:t>
            </w:r>
          </w:p>
        </w:tc>
        <w:tc>
          <w:tcPr>
            <w:tcW w:w="10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91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1310"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187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43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090"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ответственный</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 xml:space="preserve">исполнитель </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муниципальной.</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программы,</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всего</w:t>
            </w:r>
          </w:p>
        </w:tc>
        <w:tc>
          <w:tcPr>
            <w:tcW w:w="10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91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1310"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187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43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090"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соисполнитель,</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всего</w:t>
            </w:r>
          </w:p>
        </w:tc>
        <w:tc>
          <w:tcPr>
            <w:tcW w:w="10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91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1310"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187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43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090" w:type="dxa"/>
          </w:tcPr>
          <w:p w:rsidR="006F2278" w:rsidRPr="00135D72" w:rsidRDefault="006F2278" w:rsidP="00135D72">
            <w:pPr>
              <w:tabs>
                <w:tab w:val="left" w:pos="851"/>
                <w:tab w:val="left" w:pos="1134"/>
                <w:tab w:val="left" w:pos="1276"/>
              </w:tabs>
              <w:rPr>
                <w:rFonts w:ascii="Times New Roman" w:hAnsi="Times New Roman" w:cs="Times New Roman"/>
                <w:b/>
                <w:sz w:val="28"/>
                <w:szCs w:val="28"/>
              </w:rPr>
            </w:pPr>
            <w:r w:rsidRPr="00135D72">
              <w:rPr>
                <w:rFonts w:ascii="Times New Roman" w:hAnsi="Times New Roman" w:cs="Times New Roman"/>
                <w:b/>
                <w:sz w:val="28"/>
                <w:szCs w:val="28"/>
              </w:rPr>
              <w:t>…</w:t>
            </w:r>
          </w:p>
        </w:tc>
        <w:tc>
          <w:tcPr>
            <w:tcW w:w="10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91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1310"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187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43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090"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участник, всего</w:t>
            </w:r>
          </w:p>
        </w:tc>
        <w:tc>
          <w:tcPr>
            <w:tcW w:w="10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91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1310"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187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43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090"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b/>
                <w:sz w:val="28"/>
                <w:szCs w:val="28"/>
              </w:rPr>
              <w:t>…</w:t>
            </w:r>
          </w:p>
        </w:tc>
        <w:tc>
          <w:tcPr>
            <w:tcW w:w="10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91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1310"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1873" w:type="dxa"/>
          </w:tcPr>
          <w:p w:rsidR="006F2278" w:rsidRPr="00135D72" w:rsidRDefault="006F2278" w:rsidP="00135D72">
            <w:pPr>
              <w:tabs>
                <w:tab w:val="left" w:pos="851"/>
                <w:tab w:val="left" w:pos="1134"/>
                <w:tab w:val="left" w:pos="1276"/>
              </w:tabs>
              <w:jc w:val="center"/>
              <w:rPr>
                <w:rFonts w:ascii="Times New Roman" w:hAnsi="Times New Roman" w:cs="Times New Roman"/>
              </w:rPr>
            </w:pPr>
            <w:r w:rsidRPr="00135D72">
              <w:rPr>
                <w:rFonts w:ascii="Times New Roman" w:hAnsi="Times New Roman" w:cs="Times New Roman"/>
              </w:rPr>
              <w:t>Подпрограмма 1</w:t>
            </w:r>
          </w:p>
        </w:tc>
        <w:tc>
          <w:tcPr>
            <w:tcW w:w="243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090"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Всего</w:t>
            </w:r>
          </w:p>
        </w:tc>
        <w:tc>
          <w:tcPr>
            <w:tcW w:w="10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91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1310"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187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43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090"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ответственный</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исполнитель муниципальной</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подпрограммы,</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всего</w:t>
            </w:r>
          </w:p>
        </w:tc>
        <w:tc>
          <w:tcPr>
            <w:tcW w:w="10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91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310"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187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43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090"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участник, всего</w:t>
            </w:r>
          </w:p>
        </w:tc>
        <w:tc>
          <w:tcPr>
            <w:tcW w:w="10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91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310"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1873"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p>
        </w:tc>
        <w:tc>
          <w:tcPr>
            <w:tcW w:w="243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090"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b/>
                <w:sz w:val="28"/>
                <w:szCs w:val="28"/>
              </w:rPr>
              <w:t>…</w:t>
            </w:r>
          </w:p>
        </w:tc>
        <w:tc>
          <w:tcPr>
            <w:tcW w:w="10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91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Х</w:t>
            </w: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310"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1873" w:type="dxa"/>
          </w:tcPr>
          <w:p w:rsidR="006F2278" w:rsidRPr="00135D72" w:rsidRDefault="006F2278"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 xml:space="preserve">Основное </w:t>
            </w:r>
          </w:p>
          <w:p w:rsidR="006F2278" w:rsidRPr="00135D72" w:rsidRDefault="006F2278"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мероприятие 1.1.</w:t>
            </w:r>
          </w:p>
        </w:tc>
        <w:tc>
          <w:tcPr>
            <w:tcW w:w="243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090"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исполнитель</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мероприятия,</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всего</w:t>
            </w:r>
          </w:p>
        </w:tc>
        <w:tc>
          <w:tcPr>
            <w:tcW w:w="10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91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310"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1873" w:type="dxa"/>
          </w:tcPr>
          <w:p w:rsidR="006F2278" w:rsidRPr="00135D72" w:rsidRDefault="006F2278" w:rsidP="00135D72">
            <w:pPr>
              <w:tabs>
                <w:tab w:val="left" w:pos="851"/>
                <w:tab w:val="left" w:pos="1134"/>
                <w:tab w:val="left" w:pos="1276"/>
              </w:tabs>
              <w:rPr>
                <w:rFonts w:ascii="Times New Roman" w:hAnsi="Times New Roman" w:cs="Times New Roman"/>
              </w:rPr>
            </w:pPr>
            <w:r w:rsidRPr="00135D72">
              <w:rPr>
                <w:rFonts w:ascii="Times New Roman" w:hAnsi="Times New Roman" w:cs="Times New Roman"/>
              </w:rPr>
              <w:t xml:space="preserve">Основное </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rPr>
              <w:t>мероприятие 1.2.</w:t>
            </w:r>
          </w:p>
        </w:tc>
        <w:tc>
          <w:tcPr>
            <w:tcW w:w="2438"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2090"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исполнитель</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мероприятия,</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всего</w:t>
            </w:r>
          </w:p>
        </w:tc>
        <w:tc>
          <w:tcPr>
            <w:tcW w:w="10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91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310"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4311" w:type="dxa"/>
            <w:gridSpan w:val="2"/>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Подпрограмма «Обеспечение реализации муниципальной  программы»</w:t>
            </w:r>
          </w:p>
        </w:tc>
        <w:tc>
          <w:tcPr>
            <w:tcW w:w="2090"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ответственный</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 xml:space="preserve">исполнитель </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муниципальн.</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программы,</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всего</w:t>
            </w:r>
          </w:p>
        </w:tc>
        <w:tc>
          <w:tcPr>
            <w:tcW w:w="10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91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310"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4311" w:type="dxa"/>
            <w:gridSpan w:val="2"/>
          </w:tcPr>
          <w:p w:rsidR="006F2278" w:rsidRPr="00135D72" w:rsidRDefault="006F2278" w:rsidP="00135D72">
            <w:pPr>
              <w:tabs>
                <w:tab w:val="left" w:pos="851"/>
                <w:tab w:val="left" w:pos="1134"/>
                <w:tab w:val="left" w:pos="1276"/>
              </w:tabs>
              <w:rPr>
                <w:rFonts w:ascii="Times New Roman" w:hAnsi="Times New Roman" w:cs="Times New Roman"/>
                <w:sz w:val="28"/>
                <w:szCs w:val="28"/>
              </w:rPr>
            </w:pPr>
          </w:p>
        </w:tc>
        <w:tc>
          <w:tcPr>
            <w:tcW w:w="2090"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 xml:space="preserve">участник 1, </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всего</w:t>
            </w:r>
          </w:p>
        </w:tc>
        <w:tc>
          <w:tcPr>
            <w:tcW w:w="10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91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310"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4311" w:type="dxa"/>
            <w:gridSpan w:val="2"/>
          </w:tcPr>
          <w:p w:rsidR="006F2278" w:rsidRPr="00135D72" w:rsidRDefault="006F2278" w:rsidP="00135D72">
            <w:pPr>
              <w:tabs>
                <w:tab w:val="left" w:pos="851"/>
                <w:tab w:val="left" w:pos="1134"/>
                <w:tab w:val="left" w:pos="1276"/>
              </w:tabs>
              <w:rPr>
                <w:rFonts w:ascii="Times New Roman" w:hAnsi="Times New Roman" w:cs="Times New Roman"/>
                <w:sz w:val="28"/>
                <w:szCs w:val="28"/>
              </w:rPr>
            </w:pPr>
          </w:p>
        </w:tc>
        <w:tc>
          <w:tcPr>
            <w:tcW w:w="2090"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 xml:space="preserve">участник 1, </w:t>
            </w:r>
          </w:p>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всего</w:t>
            </w:r>
          </w:p>
        </w:tc>
        <w:tc>
          <w:tcPr>
            <w:tcW w:w="104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91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80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310"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44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60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bl>
    <w:p w:rsidR="006F2278" w:rsidRDefault="006F2278" w:rsidP="00E72BD6">
      <w:pPr>
        <w:tabs>
          <w:tab w:val="left" w:pos="851"/>
          <w:tab w:val="left" w:pos="1134"/>
          <w:tab w:val="left" w:pos="1276"/>
        </w:tabs>
        <w:jc w:val="center"/>
        <w:rPr>
          <w:rFonts w:ascii="Times New Roman" w:hAnsi="Times New Roman" w:cs="Times New Roman"/>
          <w:b/>
          <w:sz w:val="28"/>
          <w:szCs w:val="28"/>
        </w:rPr>
      </w:pPr>
      <w:r>
        <w:rPr>
          <w:rFonts w:ascii="Times New Roman" w:hAnsi="Times New Roman" w:cs="Times New Roman"/>
          <w:b/>
          <w:sz w:val="28"/>
          <w:szCs w:val="28"/>
        </w:rPr>
        <w:t>Форма  4</w:t>
      </w:r>
    </w:p>
    <w:p w:rsidR="006F2278" w:rsidRDefault="006F2278" w:rsidP="00CF67D4">
      <w:pPr>
        <w:tabs>
          <w:tab w:val="left" w:pos="851"/>
          <w:tab w:val="left" w:pos="1134"/>
          <w:tab w:val="left" w:pos="1276"/>
        </w:tabs>
        <w:ind w:firstLine="680"/>
        <w:jc w:val="right"/>
        <w:rPr>
          <w:rFonts w:ascii="Times New Roman" w:hAnsi="Times New Roman" w:cs="Times New Roman"/>
          <w:b/>
          <w:sz w:val="28"/>
          <w:szCs w:val="28"/>
        </w:rPr>
      </w:pPr>
    </w:p>
    <w:p w:rsidR="006F2278" w:rsidRDefault="006F2278" w:rsidP="00E72BD6">
      <w:pPr>
        <w:tabs>
          <w:tab w:val="left" w:pos="851"/>
          <w:tab w:val="left" w:pos="1134"/>
          <w:tab w:val="left" w:pos="1276"/>
        </w:tabs>
        <w:ind w:firstLine="680"/>
        <w:jc w:val="center"/>
        <w:rPr>
          <w:rFonts w:ascii="Times New Roman" w:hAnsi="Times New Roman" w:cs="Times New Roman"/>
          <w:b/>
          <w:sz w:val="28"/>
          <w:szCs w:val="28"/>
        </w:rPr>
      </w:pPr>
      <w:r>
        <w:rPr>
          <w:rFonts w:ascii="Times New Roman" w:hAnsi="Times New Roman" w:cs="Times New Roman"/>
          <w:b/>
          <w:sz w:val="28"/>
          <w:szCs w:val="28"/>
        </w:rPr>
        <w:t>Основные меры правового регулирования в сфере реализации  муниципальной программы</w:t>
      </w:r>
    </w:p>
    <w:p w:rsidR="006F2278" w:rsidRDefault="006F2278" w:rsidP="00CF67D4">
      <w:pPr>
        <w:tabs>
          <w:tab w:val="left" w:pos="851"/>
          <w:tab w:val="left" w:pos="1134"/>
          <w:tab w:val="left" w:pos="1276"/>
        </w:tabs>
        <w:ind w:firstLine="680"/>
        <w:jc w:val="right"/>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2209"/>
        <w:gridCol w:w="3654"/>
        <w:gridCol w:w="2543"/>
        <w:gridCol w:w="4004"/>
      </w:tblGrid>
      <w:tr w:rsidR="006F2278" w:rsidRPr="00135D72" w:rsidTr="00135D72">
        <w:tc>
          <w:tcPr>
            <w:tcW w:w="2376"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п/п</w:t>
            </w:r>
          </w:p>
        </w:tc>
        <w:tc>
          <w:tcPr>
            <w:tcW w:w="220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 Вид нормативного</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правового </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акта</w:t>
            </w:r>
          </w:p>
        </w:tc>
        <w:tc>
          <w:tcPr>
            <w:tcW w:w="3654"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Основные положения</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нормативного </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правового </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акта</w:t>
            </w:r>
          </w:p>
        </w:tc>
        <w:tc>
          <w:tcPr>
            <w:tcW w:w="254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Ответственный </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исполнитель и </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соисполнители</w:t>
            </w:r>
          </w:p>
        </w:tc>
        <w:tc>
          <w:tcPr>
            <w:tcW w:w="4004"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Ожидаемые сроки</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 принятия</w:t>
            </w:r>
          </w:p>
        </w:tc>
      </w:tr>
      <w:tr w:rsidR="006F2278" w:rsidRPr="00135D72" w:rsidTr="00135D72">
        <w:tc>
          <w:tcPr>
            <w:tcW w:w="2376"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1</w:t>
            </w:r>
          </w:p>
        </w:tc>
        <w:tc>
          <w:tcPr>
            <w:tcW w:w="220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2</w:t>
            </w:r>
          </w:p>
        </w:tc>
        <w:tc>
          <w:tcPr>
            <w:tcW w:w="3654"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3</w:t>
            </w:r>
          </w:p>
        </w:tc>
        <w:tc>
          <w:tcPr>
            <w:tcW w:w="254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4</w:t>
            </w:r>
          </w:p>
        </w:tc>
        <w:tc>
          <w:tcPr>
            <w:tcW w:w="4004"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5</w:t>
            </w:r>
          </w:p>
        </w:tc>
      </w:tr>
      <w:tr w:rsidR="006F2278" w:rsidRPr="00135D72" w:rsidTr="00135D72">
        <w:tc>
          <w:tcPr>
            <w:tcW w:w="2376"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 xml:space="preserve">подпрограмма 1  </w:t>
            </w:r>
          </w:p>
        </w:tc>
        <w:tc>
          <w:tcPr>
            <w:tcW w:w="2209"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c>
          <w:tcPr>
            <w:tcW w:w="3654"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c>
          <w:tcPr>
            <w:tcW w:w="2543"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c>
          <w:tcPr>
            <w:tcW w:w="4004"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r>
      <w:tr w:rsidR="006F2278" w:rsidRPr="00135D72" w:rsidTr="00135D72">
        <w:tc>
          <w:tcPr>
            <w:tcW w:w="2376"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r w:rsidRPr="00135D72">
              <w:rPr>
                <w:rFonts w:ascii="Times New Roman" w:hAnsi="Times New Roman" w:cs="Times New Roman"/>
                <w:sz w:val="28"/>
                <w:szCs w:val="28"/>
              </w:rPr>
              <w:t xml:space="preserve">Основное мероприятие1.1. </w:t>
            </w:r>
          </w:p>
        </w:tc>
        <w:tc>
          <w:tcPr>
            <w:tcW w:w="2209"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c>
          <w:tcPr>
            <w:tcW w:w="3654"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c>
          <w:tcPr>
            <w:tcW w:w="2543"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c>
          <w:tcPr>
            <w:tcW w:w="4004"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r>
      <w:tr w:rsidR="006F2278" w:rsidRPr="00135D72" w:rsidTr="00135D72">
        <w:tc>
          <w:tcPr>
            <w:tcW w:w="2376"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r w:rsidRPr="00135D72">
              <w:rPr>
                <w:rFonts w:ascii="Times New Roman" w:hAnsi="Times New Roman" w:cs="Times New Roman"/>
                <w:sz w:val="28"/>
                <w:szCs w:val="28"/>
              </w:rPr>
              <w:t>Основное мероприятие 1.1.</w:t>
            </w:r>
          </w:p>
        </w:tc>
        <w:tc>
          <w:tcPr>
            <w:tcW w:w="2209"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c>
          <w:tcPr>
            <w:tcW w:w="3654"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c>
          <w:tcPr>
            <w:tcW w:w="2543"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c>
          <w:tcPr>
            <w:tcW w:w="4004"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r>
    </w:tbl>
    <w:p w:rsidR="006F2278" w:rsidRDefault="006F2278" w:rsidP="00CF67D4">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CF67D4">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CF67D4">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CF67D4">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CF67D4">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CF67D4">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CF67D4">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CF67D4">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CF67D4">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CF67D4">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CF67D4">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CF67D4">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CF67D4">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A835D0">
      <w:pPr>
        <w:tabs>
          <w:tab w:val="left" w:pos="851"/>
          <w:tab w:val="left" w:pos="1134"/>
          <w:tab w:val="left" w:pos="1276"/>
        </w:tabs>
        <w:rPr>
          <w:rFonts w:ascii="Times New Roman" w:hAnsi="Times New Roman" w:cs="Times New Roman"/>
          <w:b/>
          <w:sz w:val="28"/>
          <w:szCs w:val="28"/>
        </w:rPr>
      </w:pPr>
      <w:r>
        <w:rPr>
          <w:rFonts w:ascii="Times New Roman" w:hAnsi="Times New Roman" w:cs="Times New Roman"/>
          <w:b/>
          <w:sz w:val="28"/>
          <w:szCs w:val="28"/>
        </w:rPr>
        <w:t xml:space="preserve">                                                                                                       Форма  5</w:t>
      </w:r>
    </w:p>
    <w:p w:rsidR="006F2278" w:rsidRDefault="006F2278" w:rsidP="00A835D0">
      <w:pPr>
        <w:tabs>
          <w:tab w:val="left" w:pos="851"/>
          <w:tab w:val="left" w:pos="1134"/>
          <w:tab w:val="left" w:pos="1276"/>
        </w:tabs>
        <w:ind w:firstLine="680"/>
        <w:jc w:val="right"/>
        <w:rPr>
          <w:rFonts w:ascii="Times New Roman" w:hAnsi="Times New Roman" w:cs="Times New Roman"/>
          <w:b/>
          <w:sz w:val="28"/>
          <w:szCs w:val="28"/>
        </w:rPr>
      </w:pPr>
    </w:p>
    <w:p w:rsidR="006F2278" w:rsidRDefault="006F2278" w:rsidP="00CA3218">
      <w:pPr>
        <w:tabs>
          <w:tab w:val="left" w:pos="851"/>
          <w:tab w:val="left" w:pos="1134"/>
          <w:tab w:val="left" w:pos="1276"/>
        </w:tabs>
        <w:ind w:firstLine="680"/>
        <w:jc w:val="center"/>
        <w:rPr>
          <w:rFonts w:ascii="Times New Roman" w:hAnsi="Times New Roman" w:cs="Times New Roman"/>
          <w:b/>
          <w:sz w:val="28"/>
          <w:szCs w:val="28"/>
        </w:rPr>
      </w:pPr>
      <w:r>
        <w:rPr>
          <w:rFonts w:ascii="Times New Roman" w:hAnsi="Times New Roman" w:cs="Times New Roman"/>
          <w:b/>
          <w:sz w:val="28"/>
          <w:szCs w:val="28"/>
        </w:rPr>
        <w:t>Прогноз сводных показателей муниципальных заданий на оказание муниципальных услуг (работ) муниципальными  учреждениями  по муниципальной программе</w:t>
      </w:r>
    </w:p>
    <w:p w:rsidR="006F2278" w:rsidRDefault="006F2278" w:rsidP="00A835D0">
      <w:pPr>
        <w:tabs>
          <w:tab w:val="left" w:pos="851"/>
          <w:tab w:val="left" w:pos="1134"/>
          <w:tab w:val="left" w:pos="1276"/>
        </w:tabs>
        <w:ind w:firstLine="680"/>
        <w:jc w:val="right"/>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6"/>
        <w:gridCol w:w="1838"/>
        <w:gridCol w:w="1963"/>
        <w:gridCol w:w="1555"/>
        <w:gridCol w:w="1706"/>
        <w:gridCol w:w="1827"/>
        <w:gridCol w:w="1901"/>
      </w:tblGrid>
      <w:tr w:rsidR="006F2278" w:rsidRPr="00135D72" w:rsidTr="00135D72">
        <w:tc>
          <w:tcPr>
            <w:tcW w:w="4077" w:type="dxa"/>
            <w:vMerge w:val="restart"/>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Наименование услуги, показателя объема услуги, подпрограммы, основного мероприятия</w:t>
            </w:r>
          </w:p>
        </w:tc>
        <w:tc>
          <w:tcPr>
            <w:tcW w:w="5387" w:type="dxa"/>
            <w:gridSpan w:val="3"/>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Значение  показателя объема услуги</w:t>
            </w:r>
          </w:p>
        </w:tc>
        <w:tc>
          <w:tcPr>
            <w:tcW w:w="5322" w:type="dxa"/>
            <w:gridSpan w:val="3"/>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Расходы  бюджета Алексеевского района на оказание муниципальной услуги </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(тыс. руб)</w:t>
            </w:r>
          </w:p>
        </w:tc>
      </w:tr>
      <w:tr w:rsidR="006F2278" w:rsidRPr="00135D72" w:rsidTr="00135D72">
        <w:tc>
          <w:tcPr>
            <w:tcW w:w="4077" w:type="dxa"/>
            <w:vMerge/>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184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очередной </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финансовый год</w:t>
            </w:r>
          </w:p>
        </w:tc>
        <w:tc>
          <w:tcPr>
            <w:tcW w:w="198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первый год планового периода</w:t>
            </w:r>
          </w:p>
        </w:tc>
        <w:tc>
          <w:tcPr>
            <w:tcW w:w="155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второй  год планового периода</w:t>
            </w:r>
          </w:p>
        </w:tc>
        <w:tc>
          <w:tcPr>
            <w:tcW w:w="155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xml:space="preserve">очередной </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финансовый год</w:t>
            </w:r>
          </w:p>
        </w:tc>
        <w:tc>
          <w:tcPr>
            <w:tcW w:w="184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первый год планового периода</w:t>
            </w:r>
          </w:p>
        </w:tc>
        <w:tc>
          <w:tcPr>
            <w:tcW w:w="1920"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второй  год планового периода</w:t>
            </w:r>
          </w:p>
        </w:tc>
      </w:tr>
      <w:tr w:rsidR="006F2278" w:rsidRPr="00135D72" w:rsidTr="00135D72">
        <w:tc>
          <w:tcPr>
            <w:tcW w:w="407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1</w:t>
            </w:r>
          </w:p>
        </w:tc>
        <w:tc>
          <w:tcPr>
            <w:tcW w:w="184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2</w:t>
            </w:r>
          </w:p>
        </w:tc>
        <w:tc>
          <w:tcPr>
            <w:tcW w:w="1985"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3</w:t>
            </w:r>
          </w:p>
        </w:tc>
        <w:tc>
          <w:tcPr>
            <w:tcW w:w="155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4</w:t>
            </w:r>
          </w:p>
        </w:tc>
        <w:tc>
          <w:tcPr>
            <w:tcW w:w="1559"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5</w:t>
            </w:r>
          </w:p>
        </w:tc>
        <w:tc>
          <w:tcPr>
            <w:tcW w:w="1843"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6</w:t>
            </w:r>
          </w:p>
        </w:tc>
        <w:tc>
          <w:tcPr>
            <w:tcW w:w="1920"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7</w:t>
            </w:r>
          </w:p>
        </w:tc>
      </w:tr>
      <w:tr w:rsidR="006F2278" w:rsidRPr="00135D72" w:rsidTr="00135D72">
        <w:tc>
          <w:tcPr>
            <w:tcW w:w="4077" w:type="dxa"/>
          </w:tcPr>
          <w:p w:rsidR="006F2278" w:rsidRPr="00135D72" w:rsidRDefault="006F2278" w:rsidP="00135D72">
            <w:pPr>
              <w:tabs>
                <w:tab w:val="left" w:pos="851"/>
                <w:tab w:val="left" w:pos="1134"/>
                <w:tab w:val="left" w:pos="1276"/>
              </w:tabs>
              <w:rPr>
                <w:rFonts w:ascii="Times New Roman" w:hAnsi="Times New Roman" w:cs="Times New Roman"/>
                <w:sz w:val="28"/>
                <w:szCs w:val="28"/>
              </w:rPr>
            </w:pPr>
          </w:p>
        </w:tc>
        <w:tc>
          <w:tcPr>
            <w:tcW w:w="1843"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c>
          <w:tcPr>
            <w:tcW w:w="1985"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c>
          <w:tcPr>
            <w:tcW w:w="1559"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c>
          <w:tcPr>
            <w:tcW w:w="1559"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c>
          <w:tcPr>
            <w:tcW w:w="1843"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c>
          <w:tcPr>
            <w:tcW w:w="1920"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r>
      <w:tr w:rsidR="006F2278" w:rsidRPr="00135D72" w:rsidTr="00135D72">
        <w:tc>
          <w:tcPr>
            <w:tcW w:w="4077"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c>
          <w:tcPr>
            <w:tcW w:w="1843"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c>
          <w:tcPr>
            <w:tcW w:w="1985"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c>
          <w:tcPr>
            <w:tcW w:w="1559"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c>
          <w:tcPr>
            <w:tcW w:w="1559"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c>
          <w:tcPr>
            <w:tcW w:w="1843"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c>
          <w:tcPr>
            <w:tcW w:w="1920" w:type="dxa"/>
          </w:tcPr>
          <w:p w:rsidR="006F2278" w:rsidRPr="00135D72" w:rsidRDefault="006F2278" w:rsidP="00135D72">
            <w:pPr>
              <w:tabs>
                <w:tab w:val="left" w:pos="851"/>
                <w:tab w:val="left" w:pos="1134"/>
                <w:tab w:val="left" w:pos="1276"/>
              </w:tabs>
              <w:jc w:val="right"/>
              <w:rPr>
                <w:rFonts w:ascii="Times New Roman" w:hAnsi="Times New Roman" w:cs="Times New Roman"/>
                <w:sz w:val="28"/>
                <w:szCs w:val="28"/>
              </w:rPr>
            </w:pPr>
          </w:p>
        </w:tc>
      </w:tr>
    </w:tbl>
    <w:p w:rsidR="006F2278" w:rsidRDefault="006F2278" w:rsidP="004C4FEA">
      <w:pPr>
        <w:tabs>
          <w:tab w:val="left" w:pos="851"/>
          <w:tab w:val="left" w:pos="1134"/>
          <w:tab w:val="left" w:pos="1276"/>
        </w:tabs>
        <w:rPr>
          <w:rFonts w:ascii="Times New Roman" w:hAnsi="Times New Roman" w:cs="Times New Roman"/>
          <w:sz w:val="28"/>
          <w:szCs w:val="28"/>
        </w:rPr>
      </w:pPr>
    </w:p>
    <w:p w:rsidR="006F2278" w:rsidRDefault="006F2278" w:rsidP="004C4FEA">
      <w:pPr>
        <w:tabs>
          <w:tab w:val="left" w:pos="851"/>
          <w:tab w:val="left" w:pos="1134"/>
          <w:tab w:val="left" w:pos="1276"/>
        </w:tabs>
        <w:rPr>
          <w:rFonts w:ascii="Times New Roman" w:hAnsi="Times New Roman" w:cs="Times New Roman"/>
          <w:sz w:val="28"/>
          <w:szCs w:val="28"/>
        </w:rPr>
      </w:pPr>
    </w:p>
    <w:p w:rsidR="006F2278" w:rsidRDefault="006F2278" w:rsidP="004C4FEA">
      <w:pPr>
        <w:tabs>
          <w:tab w:val="left" w:pos="851"/>
          <w:tab w:val="left" w:pos="1134"/>
          <w:tab w:val="left" w:pos="1276"/>
        </w:tabs>
        <w:rPr>
          <w:rFonts w:ascii="Times New Roman" w:hAnsi="Times New Roman" w:cs="Times New Roman"/>
          <w:sz w:val="28"/>
          <w:szCs w:val="28"/>
        </w:rPr>
      </w:pPr>
    </w:p>
    <w:p w:rsidR="006F2278" w:rsidRDefault="006F2278" w:rsidP="004C4FEA">
      <w:pPr>
        <w:tabs>
          <w:tab w:val="left" w:pos="851"/>
          <w:tab w:val="left" w:pos="1134"/>
          <w:tab w:val="left" w:pos="1276"/>
        </w:tabs>
        <w:rPr>
          <w:rFonts w:ascii="Times New Roman" w:hAnsi="Times New Roman" w:cs="Times New Roman"/>
          <w:sz w:val="28"/>
          <w:szCs w:val="28"/>
        </w:rPr>
      </w:pPr>
    </w:p>
    <w:p w:rsidR="006F2278" w:rsidRDefault="006F2278" w:rsidP="004C4FEA">
      <w:pPr>
        <w:tabs>
          <w:tab w:val="left" w:pos="851"/>
          <w:tab w:val="left" w:pos="1134"/>
          <w:tab w:val="left" w:pos="1276"/>
        </w:tabs>
        <w:rPr>
          <w:rFonts w:ascii="Times New Roman" w:hAnsi="Times New Roman" w:cs="Times New Roman"/>
          <w:sz w:val="28"/>
          <w:szCs w:val="28"/>
        </w:rPr>
      </w:pPr>
    </w:p>
    <w:p w:rsidR="006F2278" w:rsidRDefault="006F2278" w:rsidP="004C4FEA">
      <w:pPr>
        <w:tabs>
          <w:tab w:val="left" w:pos="851"/>
          <w:tab w:val="left" w:pos="1134"/>
          <w:tab w:val="left" w:pos="1276"/>
        </w:tabs>
        <w:rPr>
          <w:rFonts w:ascii="Times New Roman" w:hAnsi="Times New Roman" w:cs="Times New Roman"/>
          <w:sz w:val="28"/>
          <w:szCs w:val="28"/>
        </w:rPr>
      </w:pPr>
    </w:p>
    <w:p w:rsidR="006F2278" w:rsidRDefault="006F2278" w:rsidP="004C4FEA">
      <w:pPr>
        <w:tabs>
          <w:tab w:val="left" w:pos="851"/>
          <w:tab w:val="left" w:pos="1134"/>
          <w:tab w:val="left" w:pos="1276"/>
        </w:tabs>
        <w:rPr>
          <w:rFonts w:ascii="Times New Roman" w:hAnsi="Times New Roman" w:cs="Times New Roman"/>
          <w:sz w:val="28"/>
          <w:szCs w:val="28"/>
        </w:rPr>
      </w:pPr>
    </w:p>
    <w:p w:rsidR="006F2278" w:rsidRDefault="006F2278" w:rsidP="004C4FEA">
      <w:pPr>
        <w:tabs>
          <w:tab w:val="left" w:pos="851"/>
          <w:tab w:val="left" w:pos="1134"/>
          <w:tab w:val="left" w:pos="1276"/>
        </w:tabs>
        <w:rPr>
          <w:rFonts w:ascii="Times New Roman" w:hAnsi="Times New Roman" w:cs="Times New Roman"/>
          <w:sz w:val="28"/>
          <w:szCs w:val="28"/>
        </w:rPr>
      </w:pPr>
    </w:p>
    <w:p w:rsidR="006F2278" w:rsidRDefault="006F2278" w:rsidP="004C4FEA">
      <w:pPr>
        <w:tabs>
          <w:tab w:val="left" w:pos="851"/>
          <w:tab w:val="left" w:pos="1134"/>
          <w:tab w:val="left" w:pos="1276"/>
        </w:tabs>
        <w:rPr>
          <w:rFonts w:ascii="Times New Roman" w:hAnsi="Times New Roman" w:cs="Times New Roman"/>
          <w:sz w:val="28"/>
          <w:szCs w:val="28"/>
        </w:rPr>
      </w:pPr>
    </w:p>
    <w:p w:rsidR="006F2278" w:rsidRDefault="006F2278" w:rsidP="004C4FEA">
      <w:pPr>
        <w:tabs>
          <w:tab w:val="left" w:pos="851"/>
          <w:tab w:val="left" w:pos="1134"/>
          <w:tab w:val="left" w:pos="1276"/>
        </w:tabs>
        <w:rPr>
          <w:rFonts w:ascii="Times New Roman" w:hAnsi="Times New Roman" w:cs="Times New Roman"/>
          <w:sz w:val="28"/>
          <w:szCs w:val="28"/>
        </w:rPr>
      </w:pPr>
    </w:p>
    <w:p w:rsidR="006F2278" w:rsidRDefault="006F2278" w:rsidP="004C4FEA">
      <w:pPr>
        <w:tabs>
          <w:tab w:val="left" w:pos="851"/>
          <w:tab w:val="left" w:pos="1134"/>
          <w:tab w:val="left" w:pos="1276"/>
        </w:tabs>
        <w:rPr>
          <w:rFonts w:ascii="Times New Roman" w:hAnsi="Times New Roman" w:cs="Times New Roman"/>
          <w:sz w:val="28"/>
          <w:szCs w:val="28"/>
        </w:rPr>
      </w:pPr>
    </w:p>
    <w:p w:rsidR="006F2278" w:rsidRDefault="006F2278" w:rsidP="004C4FEA">
      <w:pPr>
        <w:tabs>
          <w:tab w:val="left" w:pos="851"/>
          <w:tab w:val="left" w:pos="1134"/>
          <w:tab w:val="left" w:pos="1276"/>
        </w:tabs>
        <w:rPr>
          <w:rFonts w:ascii="Times New Roman" w:hAnsi="Times New Roman" w:cs="Times New Roman"/>
          <w:sz w:val="28"/>
          <w:szCs w:val="28"/>
        </w:rPr>
      </w:pPr>
    </w:p>
    <w:tbl>
      <w:tblPr>
        <w:tblW w:w="0" w:type="auto"/>
        <w:tblLook w:val="01E0"/>
      </w:tblPr>
      <w:tblGrid>
        <w:gridCol w:w="7393"/>
        <w:gridCol w:w="7393"/>
      </w:tblGrid>
      <w:tr w:rsidR="006F2278" w:rsidTr="00514591">
        <w:tc>
          <w:tcPr>
            <w:tcW w:w="7393" w:type="dxa"/>
          </w:tcPr>
          <w:p w:rsidR="006F2278" w:rsidRPr="00514591" w:rsidRDefault="006F2278" w:rsidP="00514591">
            <w:pPr>
              <w:tabs>
                <w:tab w:val="left" w:pos="851"/>
                <w:tab w:val="left" w:pos="1134"/>
                <w:tab w:val="left" w:pos="1276"/>
              </w:tabs>
              <w:rPr>
                <w:rFonts w:ascii="Times New Roman" w:hAnsi="Times New Roman" w:cs="Times New Roman"/>
                <w:sz w:val="28"/>
                <w:szCs w:val="28"/>
              </w:rPr>
            </w:pPr>
          </w:p>
        </w:tc>
        <w:tc>
          <w:tcPr>
            <w:tcW w:w="7393" w:type="dxa"/>
          </w:tcPr>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Приложение № 3</w:t>
            </w:r>
          </w:p>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к Порядку разработки,</w:t>
            </w:r>
          </w:p>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реализации и оценки</w:t>
            </w:r>
          </w:p>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эффективности муниципальных</w:t>
            </w:r>
          </w:p>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программ Алексеевского района</w:t>
            </w:r>
          </w:p>
          <w:p w:rsidR="006F2278" w:rsidRPr="00514591" w:rsidRDefault="006F2278" w:rsidP="00514591">
            <w:pPr>
              <w:tabs>
                <w:tab w:val="left" w:pos="851"/>
                <w:tab w:val="left" w:pos="1134"/>
                <w:tab w:val="left" w:pos="1276"/>
              </w:tabs>
              <w:rPr>
                <w:rFonts w:ascii="Times New Roman" w:hAnsi="Times New Roman" w:cs="Times New Roman"/>
                <w:sz w:val="28"/>
                <w:szCs w:val="28"/>
              </w:rPr>
            </w:pPr>
          </w:p>
        </w:tc>
      </w:tr>
    </w:tbl>
    <w:p w:rsidR="006F2278" w:rsidRDefault="006F2278" w:rsidP="00CA3218">
      <w:pPr>
        <w:tabs>
          <w:tab w:val="left" w:pos="851"/>
          <w:tab w:val="left" w:pos="1134"/>
          <w:tab w:val="left" w:pos="1276"/>
        </w:tabs>
        <w:jc w:val="center"/>
        <w:rPr>
          <w:rFonts w:ascii="Times New Roman" w:hAnsi="Times New Roman" w:cs="Times New Roman"/>
          <w:sz w:val="28"/>
          <w:szCs w:val="28"/>
        </w:rPr>
      </w:pPr>
    </w:p>
    <w:p w:rsidR="006F2278" w:rsidRDefault="006F2278" w:rsidP="00D4789B">
      <w:pPr>
        <w:tabs>
          <w:tab w:val="left" w:pos="6465"/>
        </w:tabs>
        <w:rPr>
          <w:rFonts w:ascii="Times New Roman" w:hAnsi="Times New Roman" w:cs="Times New Roman"/>
          <w:b/>
          <w:sz w:val="28"/>
          <w:szCs w:val="28"/>
        </w:rPr>
      </w:pPr>
    </w:p>
    <w:p w:rsidR="006F2278" w:rsidRPr="00335159" w:rsidRDefault="006F2278" w:rsidP="00E72BD6">
      <w:pPr>
        <w:tabs>
          <w:tab w:val="left" w:pos="6465"/>
        </w:tabs>
        <w:jc w:val="center"/>
        <w:rPr>
          <w:rFonts w:ascii="Times New Roman" w:hAnsi="Times New Roman" w:cs="Times New Roman"/>
          <w:b/>
          <w:sz w:val="28"/>
          <w:szCs w:val="28"/>
        </w:rPr>
      </w:pPr>
      <w:r w:rsidRPr="00335159">
        <w:rPr>
          <w:rFonts w:ascii="Times New Roman" w:hAnsi="Times New Roman" w:cs="Times New Roman"/>
          <w:b/>
          <w:sz w:val="28"/>
          <w:szCs w:val="28"/>
        </w:rPr>
        <w:t>Паспорт</w:t>
      </w:r>
      <w:r>
        <w:rPr>
          <w:rFonts w:ascii="Times New Roman" w:hAnsi="Times New Roman" w:cs="Times New Roman"/>
          <w:b/>
          <w:sz w:val="28"/>
          <w:szCs w:val="28"/>
        </w:rPr>
        <w:t xml:space="preserve"> под</w:t>
      </w:r>
      <w:r w:rsidRPr="00335159">
        <w:rPr>
          <w:rFonts w:ascii="Times New Roman" w:hAnsi="Times New Roman" w:cs="Times New Roman"/>
          <w:b/>
          <w:sz w:val="28"/>
          <w:szCs w:val="28"/>
        </w:rPr>
        <w:t>программы</w:t>
      </w:r>
    </w:p>
    <w:p w:rsidR="006F2278" w:rsidRPr="00335159" w:rsidRDefault="006F2278" w:rsidP="003A3797">
      <w:pPr>
        <w:tabs>
          <w:tab w:val="left" w:pos="6465"/>
        </w:tabs>
        <w:jc w:val="center"/>
        <w:rPr>
          <w:rFonts w:ascii="Times New Roman" w:hAnsi="Times New Roman" w:cs="Times New Roman"/>
          <w:b/>
          <w:sz w:val="28"/>
          <w:szCs w:val="28"/>
        </w:rPr>
      </w:pPr>
    </w:p>
    <w:p w:rsidR="006F2278" w:rsidRPr="00335159" w:rsidRDefault="006F2278" w:rsidP="003A3797">
      <w:pPr>
        <w:tabs>
          <w:tab w:val="left" w:pos="6465"/>
        </w:tabs>
        <w:jc w:val="center"/>
        <w:rPr>
          <w:rFonts w:ascii="Times New Roman" w:hAnsi="Times New Roman" w:cs="Times New Roman"/>
          <w:b/>
          <w:sz w:val="28"/>
          <w:szCs w:val="28"/>
        </w:rPr>
      </w:pPr>
    </w:p>
    <w:tbl>
      <w:tblPr>
        <w:tblW w:w="145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7740"/>
        <w:gridCol w:w="5760"/>
      </w:tblGrid>
      <w:tr w:rsidR="006F2278" w:rsidRPr="00135D72" w:rsidTr="00F1739F">
        <w:trPr>
          <w:trHeight w:val="555"/>
        </w:trPr>
        <w:tc>
          <w:tcPr>
            <w:tcW w:w="1080" w:type="dxa"/>
          </w:tcPr>
          <w:p w:rsidR="006F2278" w:rsidRPr="00135D72" w:rsidRDefault="006F2278" w:rsidP="00F1739F">
            <w:pPr>
              <w:tabs>
                <w:tab w:val="left" w:pos="6465"/>
              </w:tabs>
              <w:jc w:val="center"/>
              <w:rPr>
                <w:rFonts w:ascii="Times New Roman" w:hAnsi="Times New Roman" w:cs="Times New Roman"/>
                <w:sz w:val="28"/>
                <w:szCs w:val="28"/>
              </w:rPr>
            </w:pPr>
            <w:r w:rsidRPr="00135D72">
              <w:rPr>
                <w:rFonts w:ascii="Times New Roman" w:hAnsi="Times New Roman" w:cs="Times New Roman"/>
                <w:sz w:val="28"/>
                <w:szCs w:val="28"/>
              </w:rPr>
              <w:t>№ п/п</w:t>
            </w:r>
          </w:p>
        </w:tc>
        <w:tc>
          <w:tcPr>
            <w:tcW w:w="13500" w:type="dxa"/>
            <w:gridSpan w:val="2"/>
          </w:tcPr>
          <w:p w:rsidR="006F2278" w:rsidRPr="00135D72" w:rsidRDefault="006F2278" w:rsidP="00F1739F">
            <w:pPr>
              <w:tabs>
                <w:tab w:val="left" w:pos="6465"/>
              </w:tabs>
              <w:jc w:val="center"/>
              <w:rPr>
                <w:rFonts w:ascii="Times New Roman" w:hAnsi="Times New Roman" w:cs="Times New Roman"/>
                <w:sz w:val="28"/>
                <w:szCs w:val="28"/>
              </w:rPr>
            </w:pPr>
            <w:r w:rsidRPr="00135D72">
              <w:rPr>
                <w:rFonts w:ascii="Times New Roman" w:hAnsi="Times New Roman" w:cs="Times New Roman"/>
                <w:sz w:val="28"/>
                <w:szCs w:val="28"/>
              </w:rPr>
              <w:t>Наименование подпрограммы</w:t>
            </w:r>
          </w:p>
        </w:tc>
      </w:tr>
      <w:tr w:rsidR="006F2278" w:rsidRPr="00135D72" w:rsidTr="00F1739F">
        <w:trPr>
          <w:trHeight w:val="345"/>
        </w:trPr>
        <w:tc>
          <w:tcPr>
            <w:tcW w:w="1080" w:type="dxa"/>
          </w:tcPr>
          <w:p w:rsidR="006F2278" w:rsidRPr="00135D72" w:rsidRDefault="006F2278" w:rsidP="00F1739F">
            <w:pPr>
              <w:tabs>
                <w:tab w:val="left" w:pos="6465"/>
              </w:tabs>
              <w:jc w:val="center"/>
              <w:rPr>
                <w:rFonts w:ascii="Times New Roman" w:hAnsi="Times New Roman" w:cs="Times New Roman"/>
                <w:sz w:val="28"/>
                <w:szCs w:val="28"/>
              </w:rPr>
            </w:pPr>
            <w:r w:rsidRPr="00135D72">
              <w:rPr>
                <w:rFonts w:ascii="Times New Roman" w:hAnsi="Times New Roman" w:cs="Times New Roman"/>
                <w:sz w:val="28"/>
                <w:szCs w:val="28"/>
              </w:rPr>
              <w:t>1</w:t>
            </w:r>
          </w:p>
        </w:tc>
        <w:tc>
          <w:tcPr>
            <w:tcW w:w="7740" w:type="dxa"/>
          </w:tcPr>
          <w:p w:rsidR="006F2278" w:rsidRPr="00135D72" w:rsidRDefault="006F2278" w:rsidP="00F1739F">
            <w:pPr>
              <w:tabs>
                <w:tab w:val="left" w:pos="6465"/>
              </w:tabs>
              <w:rPr>
                <w:rFonts w:ascii="Times New Roman" w:hAnsi="Times New Roman" w:cs="Times New Roman"/>
                <w:sz w:val="28"/>
                <w:szCs w:val="28"/>
              </w:rPr>
            </w:pPr>
            <w:r w:rsidRPr="00135D72">
              <w:rPr>
                <w:rFonts w:ascii="Times New Roman" w:hAnsi="Times New Roman" w:cs="Times New Roman"/>
                <w:sz w:val="28"/>
                <w:szCs w:val="28"/>
              </w:rPr>
              <w:t>Соисполнитель</w:t>
            </w:r>
          </w:p>
        </w:tc>
        <w:tc>
          <w:tcPr>
            <w:tcW w:w="5760" w:type="dxa"/>
          </w:tcPr>
          <w:p w:rsidR="006F2278" w:rsidRPr="00135D72" w:rsidRDefault="006F2278" w:rsidP="00F1739F">
            <w:pPr>
              <w:tabs>
                <w:tab w:val="left" w:pos="6465"/>
              </w:tabs>
              <w:jc w:val="center"/>
              <w:rPr>
                <w:rFonts w:ascii="Times New Roman" w:hAnsi="Times New Roman" w:cs="Times New Roman"/>
                <w:sz w:val="28"/>
                <w:szCs w:val="28"/>
              </w:rPr>
            </w:pPr>
          </w:p>
        </w:tc>
      </w:tr>
      <w:tr w:rsidR="006F2278" w:rsidRPr="00135D72" w:rsidTr="00F1739F">
        <w:trPr>
          <w:trHeight w:val="345"/>
        </w:trPr>
        <w:tc>
          <w:tcPr>
            <w:tcW w:w="1080" w:type="dxa"/>
          </w:tcPr>
          <w:p w:rsidR="006F2278" w:rsidRPr="00135D72" w:rsidRDefault="006F2278" w:rsidP="00F1739F">
            <w:pPr>
              <w:tabs>
                <w:tab w:val="left" w:pos="6465"/>
              </w:tabs>
              <w:jc w:val="center"/>
              <w:rPr>
                <w:rFonts w:ascii="Times New Roman" w:hAnsi="Times New Roman" w:cs="Times New Roman"/>
                <w:sz w:val="28"/>
                <w:szCs w:val="28"/>
              </w:rPr>
            </w:pPr>
            <w:r w:rsidRPr="00135D72">
              <w:rPr>
                <w:rFonts w:ascii="Times New Roman" w:hAnsi="Times New Roman" w:cs="Times New Roman"/>
                <w:sz w:val="28"/>
                <w:szCs w:val="28"/>
              </w:rPr>
              <w:t>2</w:t>
            </w:r>
          </w:p>
        </w:tc>
        <w:tc>
          <w:tcPr>
            <w:tcW w:w="7740" w:type="dxa"/>
          </w:tcPr>
          <w:p w:rsidR="006F2278" w:rsidRPr="00135D72" w:rsidRDefault="006F2278" w:rsidP="00F1739F">
            <w:pPr>
              <w:tabs>
                <w:tab w:val="left" w:pos="6465"/>
              </w:tabs>
              <w:rPr>
                <w:rFonts w:ascii="Times New Roman" w:hAnsi="Times New Roman" w:cs="Times New Roman"/>
                <w:sz w:val="28"/>
                <w:szCs w:val="28"/>
              </w:rPr>
            </w:pPr>
            <w:r w:rsidRPr="00135D72">
              <w:rPr>
                <w:rFonts w:ascii="Times New Roman" w:hAnsi="Times New Roman" w:cs="Times New Roman"/>
                <w:sz w:val="28"/>
                <w:szCs w:val="28"/>
              </w:rPr>
              <w:t>Участники подпрограммы</w:t>
            </w:r>
          </w:p>
        </w:tc>
        <w:tc>
          <w:tcPr>
            <w:tcW w:w="5760" w:type="dxa"/>
          </w:tcPr>
          <w:p w:rsidR="006F2278" w:rsidRPr="00135D72" w:rsidRDefault="006F2278" w:rsidP="00F1739F">
            <w:pPr>
              <w:tabs>
                <w:tab w:val="left" w:pos="6465"/>
              </w:tabs>
              <w:jc w:val="center"/>
              <w:rPr>
                <w:rFonts w:ascii="Times New Roman" w:hAnsi="Times New Roman" w:cs="Times New Roman"/>
                <w:sz w:val="28"/>
                <w:szCs w:val="28"/>
              </w:rPr>
            </w:pPr>
          </w:p>
        </w:tc>
      </w:tr>
      <w:tr w:rsidR="006F2278" w:rsidRPr="00135D72" w:rsidTr="00F1739F">
        <w:trPr>
          <w:trHeight w:val="345"/>
        </w:trPr>
        <w:tc>
          <w:tcPr>
            <w:tcW w:w="1080" w:type="dxa"/>
          </w:tcPr>
          <w:p w:rsidR="006F2278" w:rsidRPr="00135D72" w:rsidRDefault="006F2278" w:rsidP="00F1739F">
            <w:pPr>
              <w:tabs>
                <w:tab w:val="left" w:pos="6465"/>
              </w:tabs>
              <w:jc w:val="center"/>
              <w:rPr>
                <w:rFonts w:ascii="Times New Roman" w:hAnsi="Times New Roman" w:cs="Times New Roman"/>
                <w:sz w:val="28"/>
                <w:szCs w:val="28"/>
              </w:rPr>
            </w:pPr>
            <w:r w:rsidRPr="00135D72">
              <w:rPr>
                <w:rFonts w:ascii="Times New Roman" w:hAnsi="Times New Roman" w:cs="Times New Roman"/>
                <w:sz w:val="28"/>
                <w:szCs w:val="28"/>
              </w:rPr>
              <w:t>3</w:t>
            </w:r>
          </w:p>
        </w:tc>
        <w:tc>
          <w:tcPr>
            <w:tcW w:w="7740" w:type="dxa"/>
          </w:tcPr>
          <w:p w:rsidR="006F2278" w:rsidRPr="00135D72" w:rsidRDefault="006F2278" w:rsidP="00F1739F">
            <w:pPr>
              <w:tabs>
                <w:tab w:val="left" w:pos="6465"/>
              </w:tabs>
              <w:rPr>
                <w:rFonts w:ascii="Times New Roman" w:hAnsi="Times New Roman" w:cs="Times New Roman"/>
                <w:sz w:val="28"/>
                <w:szCs w:val="28"/>
              </w:rPr>
            </w:pPr>
            <w:r w:rsidRPr="00135D72">
              <w:rPr>
                <w:rFonts w:ascii="Times New Roman" w:hAnsi="Times New Roman" w:cs="Times New Roman"/>
                <w:sz w:val="28"/>
                <w:szCs w:val="28"/>
              </w:rPr>
              <w:t>Цель (цели) подпрограммы</w:t>
            </w:r>
          </w:p>
        </w:tc>
        <w:tc>
          <w:tcPr>
            <w:tcW w:w="5760" w:type="dxa"/>
          </w:tcPr>
          <w:p w:rsidR="006F2278" w:rsidRPr="00135D72" w:rsidRDefault="006F2278" w:rsidP="00F1739F">
            <w:pPr>
              <w:tabs>
                <w:tab w:val="left" w:pos="6465"/>
              </w:tabs>
              <w:jc w:val="center"/>
              <w:rPr>
                <w:rFonts w:ascii="Times New Roman" w:hAnsi="Times New Roman" w:cs="Times New Roman"/>
                <w:sz w:val="28"/>
                <w:szCs w:val="28"/>
              </w:rPr>
            </w:pPr>
          </w:p>
        </w:tc>
      </w:tr>
      <w:tr w:rsidR="006F2278" w:rsidRPr="00135D72" w:rsidTr="00F1739F">
        <w:trPr>
          <w:trHeight w:val="345"/>
        </w:trPr>
        <w:tc>
          <w:tcPr>
            <w:tcW w:w="1080" w:type="dxa"/>
          </w:tcPr>
          <w:p w:rsidR="006F2278" w:rsidRPr="00135D72" w:rsidRDefault="006F2278" w:rsidP="00F1739F">
            <w:pPr>
              <w:tabs>
                <w:tab w:val="left" w:pos="6465"/>
              </w:tabs>
              <w:jc w:val="center"/>
              <w:rPr>
                <w:rFonts w:ascii="Times New Roman" w:hAnsi="Times New Roman" w:cs="Times New Roman"/>
                <w:sz w:val="28"/>
                <w:szCs w:val="28"/>
              </w:rPr>
            </w:pPr>
            <w:r w:rsidRPr="00135D72">
              <w:rPr>
                <w:rFonts w:ascii="Times New Roman" w:hAnsi="Times New Roman" w:cs="Times New Roman"/>
                <w:sz w:val="28"/>
                <w:szCs w:val="28"/>
              </w:rPr>
              <w:t>4</w:t>
            </w:r>
          </w:p>
        </w:tc>
        <w:tc>
          <w:tcPr>
            <w:tcW w:w="7740" w:type="dxa"/>
          </w:tcPr>
          <w:p w:rsidR="006F2278" w:rsidRPr="00135D72" w:rsidRDefault="006F2278" w:rsidP="00F1739F">
            <w:pPr>
              <w:tabs>
                <w:tab w:val="left" w:pos="6465"/>
              </w:tabs>
              <w:rPr>
                <w:rFonts w:ascii="Times New Roman" w:hAnsi="Times New Roman" w:cs="Times New Roman"/>
                <w:sz w:val="28"/>
                <w:szCs w:val="28"/>
              </w:rPr>
            </w:pPr>
            <w:r w:rsidRPr="00135D72">
              <w:rPr>
                <w:rFonts w:ascii="Times New Roman" w:hAnsi="Times New Roman" w:cs="Times New Roman"/>
                <w:sz w:val="28"/>
                <w:szCs w:val="28"/>
              </w:rPr>
              <w:t>Задачи подпрограммы</w:t>
            </w:r>
          </w:p>
        </w:tc>
        <w:tc>
          <w:tcPr>
            <w:tcW w:w="5760" w:type="dxa"/>
          </w:tcPr>
          <w:p w:rsidR="006F2278" w:rsidRPr="00135D72" w:rsidRDefault="006F2278" w:rsidP="00F1739F">
            <w:pPr>
              <w:tabs>
                <w:tab w:val="left" w:pos="6465"/>
              </w:tabs>
              <w:jc w:val="center"/>
              <w:rPr>
                <w:rFonts w:ascii="Times New Roman" w:hAnsi="Times New Roman" w:cs="Times New Roman"/>
                <w:sz w:val="28"/>
                <w:szCs w:val="28"/>
              </w:rPr>
            </w:pPr>
          </w:p>
        </w:tc>
      </w:tr>
      <w:tr w:rsidR="006F2278" w:rsidRPr="00135D72" w:rsidTr="00F1739F">
        <w:trPr>
          <w:trHeight w:val="345"/>
        </w:trPr>
        <w:tc>
          <w:tcPr>
            <w:tcW w:w="1080" w:type="dxa"/>
          </w:tcPr>
          <w:p w:rsidR="006F2278" w:rsidRPr="00135D72" w:rsidRDefault="006F2278" w:rsidP="00F1739F">
            <w:pPr>
              <w:tabs>
                <w:tab w:val="left" w:pos="6465"/>
              </w:tabs>
              <w:jc w:val="center"/>
              <w:rPr>
                <w:rFonts w:ascii="Times New Roman" w:hAnsi="Times New Roman" w:cs="Times New Roman"/>
                <w:sz w:val="28"/>
                <w:szCs w:val="28"/>
              </w:rPr>
            </w:pPr>
            <w:r w:rsidRPr="00135D72">
              <w:rPr>
                <w:rFonts w:ascii="Times New Roman" w:hAnsi="Times New Roman" w:cs="Times New Roman"/>
                <w:sz w:val="28"/>
                <w:szCs w:val="28"/>
              </w:rPr>
              <w:t>5</w:t>
            </w:r>
          </w:p>
        </w:tc>
        <w:tc>
          <w:tcPr>
            <w:tcW w:w="7740" w:type="dxa"/>
          </w:tcPr>
          <w:p w:rsidR="006F2278" w:rsidRPr="00135D72" w:rsidRDefault="006F2278" w:rsidP="00F1739F">
            <w:pPr>
              <w:tabs>
                <w:tab w:val="left" w:pos="6465"/>
              </w:tabs>
              <w:rPr>
                <w:rFonts w:ascii="Times New Roman" w:hAnsi="Times New Roman" w:cs="Times New Roman"/>
                <w:sz w:val="28"/>
                <w:szCs w:val="28"/>
              </w:rPr>
            </w:pPr>
            <w:r w:rsidRPr="00135D72">
              <w:rPr>
                <w:rFonts w:ascii="Times New Roman" w:hAnsi="Times New Roman" w:cs="Times New Roman"/>
                <w:sz w:val="28"/>
                <w:szCs w:val="28"/>
              </w:rPr>
              <w:t>Сроки и этапы реализации подпрограммы</w:t>
            </w:r>
          </w:p>
        </w:tc>
        <w:tc>
          <w:tcPr>
            <w:tcW w:w="5760" w:type="dxa"/>
          </w:tcPr>
          <w:p w:rsidR="006F2278" w:rsidRPr="00135D72" w:rsidRDefault="006F2278" w:rsidP="00F1739F">
            <w:pPr>
              <w:tabs>
                <w:tab w:val="left" w:pos="6465"/>
              </w:tabs>
              <w:jc w:val="center"/>
              <w:rPr>
                <w:rFonts w:ascii="Times New Roman" w:hAnsi="Times New Roman" w:cs="Times New Roman"/>
                <w:sz w:val="28"/>
                <w:szCs w:val="28"/>
              </w:rPr>
            </w:pPr>
          </w:p>
        </w:tc>
      </w:tr>
      <w:tr w:rsidR="006F2278" w:rsidRPr="00135D72" w:rsidTr="00F1739F">
        <w:trPr>
          <w:trHeight w:val="345"/>
        </w:trPr>
        <w:tc>
          <w:tcPr>
            <w:tcW w:w="1080" w:type="dxa"/>
          </w:tcPr>
          <w:p w:rsidR="006F2278" w:rsidRPr="00135D72" w:rsidRDefault="006F2278" w:rsidP="00F1739F">
            <w:pPr>
              <w:tabs>
                <w:tab w:val="left" w:pos="6465"/>
              </w:tabs>
              <w:jc w:val="center"/>
              <w:rPr>
                <w:rFonts w:ascii="Times New Roman" w:hAnsi="Times New Roman" w:cs="Times New Roman"/>
                <w:sz w:val="28"/>
                <w:szCs w:val="28"/>
              </w:rPr>
            </w:pPr>
            <w:r w:rsidRPr="00135D72">
              <w:rPr>
                <w:rFonts w:ascii="Times New Roman" w:hAnsi="Times New Roman" w:cs="Times New Roman"/>
                <w:sz w:val="28"/>
                <w:szCs w:val="28"/>
              </w:rPr>
              <w:t>6</w:t>
            </w:r>
          </w:p>
        </w:tc>
        <w:tc>
          <w:tcPr>
            <w:tcW w:w="7740" w:type="dxa"/>
          </w:tcPr>
          <w:p w:rsidR="006F2278" w:rsidRPr="00135D72" w:rsidRDefault="006F2278" w:rsidP="00783AE5">
            <w:pPr>
              <w:tabs>
                <w:tab w:val="left" w:pos="6465"/>
              </w:tabs>
              <w:rPr>
                <w:rFonts w:ascii="Times New Roman" w:hAnsi="Times New Roman" w:cs="Times New Roman"/>
                <w:sz w:val="28"/>
                <w:szCs w:val="28"/>
              </w:rPr>
            </w:pPr>
            <w:r w:rsidRPr="00135D72">
              <w:rPr>
                <w:rFonts w:ascii="Times New Roman" w:hAnsi="Times New Roman" w:cs="Times New Roman"/>
                <w:sz w:val="28"/>
                <w:szCs w:val="28"/>
              </w:rPr>
              <w:t>Объем бюджетных ассигнований подпрограммы за счет средств бюджета Алексеевского района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760" w:type="dxa"/>
          </w:tcPr>
          <w:p w:rsidR="006F2278" w:rsidRPr="00135D72" w:rsidRDefault="006F2278" w:rsidP="00F1739F">
            <w:pPr>
              <w:tabs>
                <w:tab w:val="left" w:pos="6465"/>
              </w:tabs>
              <w:jc w:val="center"/>
              <w:rPr>
                <w:rFonts w:ascii="Times New Roman" w:hAnsi="Times New Roman" w:cs="Times New Roman"/>
                <w:sz w:val="28"/>
                <w:szCs w:val="28"/>
              </w:rPr>
            </w:pPr>
          </w:p>
        </w:tc>
      </w:tr>
      <w:tr w:rsidR="006F2278" w:rsidRPr="00135D72" w:rsidTr="00F1739F">
        <w:trPr>
          <w:trHeight w:val="345"/>
        </w:trPr>
        <w:tc>
          <w:tcPr>
            <w:tcW w:w="1080" w:type="dxa"/>
          </w:tcPr>
          <w:p w:rsidR="006F2278" w:rsidRPr="00135D72" w:rsidRDefault="006F2278" w:rsidP="00F1739F">
            <w:pPr>
              <w:tabs>
                <w:tab w:val="left" w:pos="6465"/>
              </w:tabs>
              <w:jc w:val="center"/>
              <w:rPr>
                <w:rFonts w:ascii="Times New Roman" w:hAnsi="Times New Roman" w:cs="Times New Roman"/>
                <w:sz w:val="28"/>
                <w:szCs w:val="28"/>
              </w:rPr>
            </w:pPr>
            <w:r w:rsidRPr="00135D72">
              <w:rPr>
                <w:rFonts w:ascii="Times New Roman" w:hAnsi="Times New Roman" w:cs="Times New Roman"/>
                <w:sz w:val="28"/>
                <w:szCs w:val="28"/>
              </w:rPr>
              <w:t>7</w:t>
            </w:r>
          </w:p>
        </w:tc>
        <w:tc>
          <w:tcPr>
            <w:tcW w:w="7740" w:type="dxa"/>
          </w:tcPr>
          <w:p w:rsidR="006F2278" w:rsidRPr="00135D72" w:rsidRDefault="006F2278" w:rsidP="00F1739F">
            <w:pPr>
              <w:tabs>
                <w:tab w:val="left" w:pos="6465"/>
              </w:tabs>
              <w:rPr>
                <w:rFonts w:ascii="Times New Roman" w:hAnsi="Times New Roman" w:cs="Times New Roman"/>
                <w:sz w:val="28"/>
                <w:szCs w:val="28"/>
              </w:rPr>
            </w:pPr>
            <w:r w:rsidRPr="00135D72">
              <w:rPr>
                <w:rFonts w:ascii="Times New Roman" w:hAnsi="Times New Roman" w:cs="Times New Roman"/>
                <w:sz w:val="28"/>
                <w:szCs w:val="28"/>
              </w:rPr>
              <w:t>Конечные результаты подпрограммы</w:t>
            </w:r>
          </w:p>
        </w:tc>
        <w:tc>
          <w:tcPr>
            <w:tcW w:w="5760" w:type="dxa"/>
          </w:tcPr>
          <w:p w:rsidR="006F2278" w:rsidRPr="00135D72" w:rsidRDefault="006F2278" w:rsidP="00F1739F">
            <w:pPr>
              <w:tabs>
                <w:tab w:val="left" w:pos="6465"/>
              </w:tabs>
              <w:jc w:val="center"/>
              <w:rPr>
                <w:rFonts w:ascii="Times New Roman" w:hAnsi="Times New Roman" w:cs="Times New Roman"/>
                <w:sz w:val="28"/>
                <w:szCs w:val="28"/>
              </w:rPr>
            </w:pPr>
          </w:p>
        </w:tc>
      </w:tr>
    </w:tbl>
    <w:p w:rsidR="006F2278" w:rsidRDefault="006F2278" w:rsidP="00D4789B">
      <w:pPr>
        <w:tabs>
          <w:tab w:val="left" w:pos="851"/>
          <w:tab w:val="left" w:pos="1134"/>
          <w:tab w:val="left" w:pos="1276"/>
        </w:tabs>
        <w:rPr>
          <w:rFonts w:ascii="Times New Roman" w:hAnsi="Times New Roman" w:cs="Times New Roman"/>
          <w:sz w:val="28"/>
          <w:szCs w:val="28"/>
        </w:rPr>
      </w:pPr>
    </w:p>
    <w:p w:rsidR="006F2278" w:rsidRDefault="006F2278" w:rsidP="00D4789B">
      <w:pPr>
        <w:tabs>
          <w:tab w:val="left" w:pos="851"/>
          <w:tab w:val="left" w:pos="1134"/>
          <w:tab w:val="left" w:pos="1276"/>
        </w:tabs>
        <w:rPr>
          <w:rFonts w:ascii="Times New Roman" w:hAnsi="Times New Roman" w:cs="Times New Roman"/>
          <w:sz w:val="28"/>
          <w:szCs w:val="28"/>
        </w:rPr>
      </w:pPr>
    </w:p>
    <w:p w:rsidR="006F2278" w:rsidRDefault="006F2278" w:rsidP="00D4789B">
      <w:pPr>
        <w:tabs>
          <w:tab w:val="left" w:pos="851"/>
          <w:tab w:val="left" w:pos="1134"/>
          <w:tab w:val="left" w:pos="1276"/>
        </w:tabs>
        <w:rPr>
          <w:rFonts w:ascii="Times New Roman" w:hAnsi="Times New Roman" w:cs="Times New Roman"/>
          <w:sz w:val="28"/>
          <w:szCs w:val="28"/>
        </w:rPr>
      </w:pPr>
    </w:p>
    <w:tbl>
      <w:tblPr>
        <w:tblW w:w="0" w:type="auto"/>
        <w:tblLook w:val="01E0"/>
      </w:tblPr>
      <w:tblGrid>
        <w:gridCol w:w="7393"/>
        <w:gridCol w:w="7393"/>
      </w:tblGrid>
      <w:tr w:rsidR="006F2278" w:rsidTr="00514591">
        <w:tc>
          <w:tcPr>
            <w:tcW w:w="7393" w:type="dxa"/>
          </w:tcPr>
          <w:p w:rsidR="006F2278" w:rsidRPr="00514591" w:rsidRDefault="006F2278" w:rsidP="00514591">
            <w:pPr>
              <w:tabs>
                <w:tab w:val="left" w:pos="851"/>
                <w:tab w:val="left" w:pos="1134"/>
                <w:tab w:val="left" w:pos="1276"/>
              </w:tabs>
              <w:rPr>
                <w:rFonts w:ascii="Times New Roman" w:hAnsi="Times New Roman" w:cs="Times New Roman"/>
                <w:sz w:val="28"/>
                <w:szCs w:val="28"/>
              </w:rPr>
            </w:pPr>
          </w:p>
        </w:tc>
        <w:tc>
          <w:tcPr>
            <w:tcW w:w="7393" w:type="dxa"/>
          </w:tcPr>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Приложение № 4</w:t>
            </w:r>
          </w:p>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к Порядку разработки,</w:t>
            </w:r>
          </w:p>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реализации и оценки</w:t>
            </w:r>
          </w:p>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эффективности муниципальных</w:t>
            </w:r>
          </w:p>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программ Алексеевского района</w:t>
            </w:r>
          </w:p>
        </w:tc>
      </w:tr>
    </w:tbl>
    <w:p w:rsidR="006F2278" w:rsidRDefault="006F2278" w:rsidP="00D4789B">
      <w:pPr>
        <w:tabs>
          <w:tab w:val="left" w:pos="851"/>
          <w:tab w:val="left" w:pos="1134"/>
          <w:tab w:val="left" w:pos="1276"/>
        </w:tabs>
        <w:rPr>
          <w:rFonts w:ascii="Times New Roman" w:hAnsi="Times New Roman" w:cs="Times New Roman"/>
          <w:sz w:val="28"/>
          <w:szCs w:val="28"/>
        </w:rPr>
      </w:pPr>
    </w:p>
    <w:p w:rsidR="006F2278" w:rsidRDefault="006F2278" w:rsidP="00DF2D80">
      <w:pPr>
        <w:tabs>
          <w:tab w:val="left" w:pos="851"/>
          <w:tab w:val="left" w:pos="1134"/>
          <w:tab w:val="left" w:pos="1276"/>
        </w:tabs>
        <w:jc w:val="center"/>
        <w:rPr>
          <w:rFonts w:ascii="Times New Roman" w:hAnsi="Times New Roman" w:cs="Times New Roman"/>
          <w:b/>
          <w:sz w:val="28"/>
          <w:szCs w:val="28"/>
        </w:rPr>
      </w:pPr>
    </w:p>
    <w:p w:rsidR="006F2278" w:rsidRDefault="006F2278" w:rsidP="00DF2D80">
      <w:pPr>
        <w:tabs>
          <w:tab w:val="left" w:pos="851"/>
          <w:tab w:val="left" w:pos="1134"/>
          <w:tab w:val="left" w:pos="1276"/>
        </w:tabs>
        <w:jc w:val="center"/>
        <w:rPr>
          <w:rFonts w:ascii="Times New Roman" w:hAnsi="Times New Roman" w:cs="Times New Roman"/>
          <w:b/>
          <w:sz w:val="28"/>
          <w:szCs w:val="28"/>
        </w:rPr>
      </w:pPr>
      <w:r w:rsidRPr="00172217">
        <w:rPr>
          <w:rFonts w:ascii="Times New Roman" w:hAnsi="Times New Roman" w:cs="Times New Roman"/>
          <w:b/>
          <w:sz w:val="28"/>
          <w:szCs w:val="28"/>
        </w:rPr>
        <w:t xml:space="preserve">Перечень муниципальных программ Алексеевского района </w:t>
      </w:r>
    </w:p>
    <w:p w:rsidR="006F2278" w:rsidRDefault="006F2278" w:rsidP="00DF2D80">
      <w:pPr>
        <w:tabs>
          <w:tab w:val="left" w:pos="851"/>
          <w:tab w:val="left" w:pos="1134"/>
          <w:tab w:val="left" w:pos="1276"/>
        </w:tabs>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6291"/>
        <w:gridCol w:w="3697"/>
        <w:gridCol w:w="3697"/>
      </w:tblGrid>
      <w:tr w:rsidR="006F2278" w:rsidRPr="00135D72" w:rsidTr="00135D72">
        <w:tc>
          <w:tcPr>
            <w:tcW w:w="1101"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 п/п</w:t>
            </w:r>
          </w:p>
        </w:tc>
        <w:tc>
          <w:tcPr>
            <w:tcW w:w="6291"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Наименование муниципальной</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программы</w:t>
            </w:r>
          </w:p>
        </w:tc>
        <w:tc>
          <w:tcPr>
            <w:tcW w:w="36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Ответственный исполнитель,</w:t>
            </w:r>
          </w:p>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соисполнитель</w:t>
            </w:r>
          </w:p>
        </w:tc>
        <w:tc>
          <w:tcPr>
            <w:tcW w:w="36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r w:rsidRPr="00135D72">
              <w:rPr>
                <w:rFonts w:ascii="Times New Roman" w:hAnsi="Times New Roman" w:cs="Times New Roman"/>
                <w:sz w:val="28"/>
                <w:szCs w:val="28"/>
              </w:rPr>
              <w:t>Основные направления реализации муниципальной программы</w:t>
            </w:r>
          </w:p>
        </w:tc>
      </w:tr>
      <w:tr w:rsidR="006F2278" w:rsidRPr="00135D72" w:rsidTr="00135D72">
        <w:tc>
          <w:tcPr>
            <w:tcW w:w="1101"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6291"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36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36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1101"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6291"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36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36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1101"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6291"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36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36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r w:rsidR="006F2278" w:rsidRPr="00135D72" w:rsidTr="00135D72">
        <w:tc>
          <w:tcPr>
            <w:tcW w:w="1101"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6291"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36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c>
          <w:tcPr>
            <w:tcW w:w="3697" w:type="dxa"/>
          </w:tcPr>
          <w:p w:rsidR="006F2278" w:rsidRPr="00135D72" w:rsidRDefault="006F2278" w:rsidP="00135D72">
            <w:pPr>
              <w:tabs>
                <w:tab w:val="left" w:pos="851"/>
                <w:tab w:val="left" w:pos="1134"/>
                <w:tab w:val="left" w:pos="1276"/>
              </w:tabs>
              <w:jc w:val="center"/>
              <w:rPr>
                <w:rFonts w:ascii="Times New Roman" w:hAnsi="Times New Roman" w:cs="Times New Roman"/>
                <w:sz w:val="28"/>
                <w:szCs w:val="28"/>
              </w:rPr>
            </w:pPr>
          </w:p>
        </w:tc>
      </w:tr>
    </w:tbl>
    <w:p w:rsidR="006F2278" w:rsidRPr="00172217" w:rsidRDefault="006F2278" w:rsidP="00DF2D80">
      <w:pPr>
        <w:tabs>
          <w:tab w:val="left" w:pos="851"/>
          <w:tab w:val="left" w:pos="1134"/>
          <w:tab w:val="left" w:pos="1276"/>
        </w:tabs>
        <w:jc w:val="center"/>
        <w:rPr>
          <w:rFonts w:ascii="Times New Roman" w:hAnsi="Times New Roman" w:cs="Times New Roman"/>
          <w:sz w:val="28"/>
          <w:szCs w:val="28"/>
        </w:rPr>
      </w:pPr>
    </w:p>
    <w:p w:rsidR="006F2278" w:rsidRDefault="006F2278" w:rsidP="00DF2D80">
      <w:pPr>
        <w:tabs>
          <w:tab w:val="left" w:pos="851"/>
          <w:tab w:val="left" w:pos="1134"/>
          <w:tab w:val="left" w:pos="1276"/>
        </w:tabs>
        <w:jc w:val="center"/>
        <w:rPr>
          <w:rFonts w:ascii="Times New Roman" w:hAnsi="Times New Roman" w:cs="Times New Roman"/>
          <w:sz w:val="28"/>
          <w:szCs w:val="28"/>
        </w:rPr>
      </w:pPr>
    </w:p>
    <w:p w:rsidR="006F2278" w:rsidRDefault="006F2278" w:rsidP="00CF67D4">
      <w:pPr>
        <w:tabs>
          <w:tab w:val="left" w:pos="851"/>
          <w:tab w:val="left" w:pos="1134"/>
          <w:tab w:val="left" w:pos="1276"/>
        </w:tabs>
        <w:ind w:firstLine="680"/>
        <w:jc w:val="right"/>
        <w:rPr>
          <w:rFonts w:ascii="Times New Roman" w:hAnsi="Times New Roman" w:cs="Times New Roman"/>
          <w:sz w:val="28"/>
          <w:szCs w:val="28"/>
        </w:rPr>
      </w:pPr>
    </w:p>
    <w:p w:rsidR="006F2278" w:rsidRPr="009A2FB1" w:rsidRDefault="006F2278" w:rsidP="00DF2D80">
      <w:pPr>
        <w:jc w:val="right"/>
        <w:rPr>
          <w:rFonts w:ascii="Times New Roman" w:hAnsi="Times New Roman" w:cs="Times New Roman"/>
          <w:sz w:val="28"/>
          <w:szCs w:val="28"/>
        </w:rPr>
      </w:pPr>
    </w:p>
    <w:p w:rsidR="006F2278" w:rsidRDefault="006F2278" w:rsidP="00CF67D4">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CF67D4">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175886">
      <w:pPr>
        <w:tabs>
          <w:tab w:val="left" w:pos="6465"/>
        </w:tabs>
        <w:jc w:val="center"/>
        <w:rPr>
          <w:rFonts w:ascii="Times New Roman" w:hAnsi="Times New Roman" w:cs="Times New Roman"/>
          <w:sz w:val="28"/>
          <w:szCs w:val="28"/>
        </w:rPr>
      </w:pPr>
    </w:p>
    <w:p w:rsidR="006F2278" w:rsidRDefault="006F2278" w:rsidP="00175886">
      <w:pPr>
        <w:tabs>
          <w:tab w:val="left" w:pos="6465"/>
        </w:tabs>
        <w:jc w:val="center"/>
        <w:rPr>
          <w:rFonts w:ascii="Times New Roman" w:hAnsi="Times New Roman" w:cs="Times New Roman"/>
          <w:sz w:val="28"/>
          <w:szCs w:val="28"/>
        </w:rPr>
      </w:pPr>
    </w:p>
    <w:p w:rsidR="006F2278" w:rsidRDefault="006F2278" w:rsidP="00175886">
      <w:pPr>
        <w:tabs>
          <w:tab w:val="left" w:pos="6465"/>
        </w:tabs>
        <w:jc w:val="center"/>
        <w:rPr>
          <w:rFonts w:ascii="Times New Roman" w:hAnsi="Times New Roman" w:cs="Times New Roman"/>
          <w:sz w:val="28"/>
          <w:szCs w:val="28"/>
        </w:rPr>
      </w:pPr>
    </w:p>
    <w:p w:rsidR="006F2278" w:rsidRDefault="006F2278" w:rsidP="00175886">
      <w:pPr>
        <w:tabs>
          <w:tab w:val="left" w:pos="6465"/>
        </w:tabs>
        <w:jc w:val="center"/>
        <w:rPr>
          <w:rFonts w:ascii="Times New Roman" w:hAnsi="Times New Roman" w:cs="Times New Roman"/>
          <w:sz w:val="28"/>
          <w:szCs w:val="28"/>
        </w:rPr>
      </w:pPr>
    </w:p>
    <w:p w:rsidR="006F2278" w:rsidRDefault="006F2278" w:rsidP="00175886">
      <w:pPr>
        <w:tabs>
          <w:tab w:val="left" w:pos="6465"/>
        </w:tabs>
        <w:jc w:val="center"/>
        <w:rPr>
          <w:rFonts w:ascii="Times New Roman" w:hAnsi="Times New Roman" w:cs="Times New Roman"/>
          <w:sz w:val="28"/>
          <w:szCs w:val="28"/>
        </w:rPr>
      </w:pPr>
    </w:p>
    <w:p w:rsidR="006F2278" w:rsidRDefault="006F2278" w:rsidP="00F54152">
      <w:pPr>
        <w:tabs>
          <w:tab w:val="left" w:pos="851"/>
          <w:tab w:val="left" w:pos="1134"/>
          <w:tab w:val="left" w:pos="1276"/>
        </w:tabs>
        <w:jc w:val="center"/>
        <w:rPr>
          <w:rFonts w:ascii="Times New Roman" w:hAnsi="Times New Roman" w:cs="Times New Roman"/>
          <w:sz w:val="28"/>
          <w:szCs w:val="28"/>
        </w:rPr>
      </w:pPr>
    </w:p>
    <w:tbl>
      <w:tblPr>
        <w:tblW w:w="0" w:type="auto"/>
        <w:tblLook w:val="01E0"/>
      </w:tblPr>
      <w:tblGrid>
        <w:gridCol w:w="7393"/>
        <w:gridCol w:w="7393"/>
      </w:tblGrid>
      <w:tr w:rsidR="006F2278" w:rsidTr="00514591">
        <w:tc>
          <w:tcPr>
            <w:tcW w:w="7393" w:type="dxa"/>
          </w:tcPr>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p>
        </w:tc>
        <w:tc>
          <w:tcPr>
            <w:tcW w:w="7393" w:type="dxa"/>
          </w:tcPr>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Приложение № 5</w:t>
            </w:r>
          </w:p>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к Порядку разработки,</w:t>
            </w:r>
          </w:p>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реализации и оценки</w:t>
            </w:r>
          </w:p>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r w:rsidRPr="00514591">
              <w:rPr>
                <w:rFonts w:ascii="Times New Roman" w:hAnsi="Times New Roman" w:cs="Times New Roman"/>
                <w:sz w:val="28"/>
                <w:szCs w:val="28"/>
              </w:rPr>
              <w:t>эффективности муниципальных</w:t>
            </w:r>
          </w:p>
          <w:p w:rsidR="006F2278" w:rsidRPr="00514591" w:rsidRDefault="006F2278" w:rsidP="00514591">
            <w:pPr>
              <w:tabs>
                <w:tab w:val="left" w:pos="6465"/>
              </w:tabs>
              <w:jc w:val="center"/>
              <w:rPr>
                <w:rFonts w:ascii="Times New Roman" w:hAnsi="Times New Roman" w:cs="Times New Roman"/>
                <w:sz w:val="28"/>
                <w:szCs w:val="28"/>
              </w:rPr>
            </w:pPr>
            <w:r w:rsidRPr="00514591">
              <w:rPr>
                <w:rFonts w:ascii="Times New Roman" w:hAnsi="Times New Roman" w:cs="Times New Roman"/>
                <w:sz w:val="28"/>
                <w:szCs w:val="28"/>
              </w:rPr>
              <w:t>программ Алексеевского района</w:t>
            </w:r>
          </w:p>
          <w:p w:rsidR="006F2278" w:rsidRPr="00514591" w:rsidRDefault="006F2278" w:rsidP="00514591">
            <w:pPr>
              <w:tabs>
                <w:tab w:val="left" w:pos="851"/>
                <w:tab w:val="left" w:pos="1134"/>
                <w:tab w:val="left" w:pos="1276"/>
              </w:tabs>
              <w:jc w:val="center"/>
              <w:rPr>
                <w:rFonts w:ascii="Times New Roman" w:hAnsi="Times New Roman" w:cs="Times New Roman"/>
                <w:sz w:val="28"/>
                <w:szCs w:val="28"/>
              </w:rPr>
            </w:pPr>
          </w:p>
        </w:tc>
      </w:tr>
    </w:tbl>
    <w:p w:rsidR="006F2278" w:rsidRDefault="006F2278" w:rsidP="0084635C">
      <w:pPr>
        <w:tabs>
          <w:tab w:val="left" w:pos="6465"/>
        </w:tabs>
        <w:jc w:val="right"/>
        <w:rPr>
          <w:rFonts w:ascii="Times New Roman" w:hAnsi="Times New Roman" w:cs="Times New Roman"/>
          <w:sz w:val="28"/>
          <w:szCs w:val="28"/>
        </w:rPr>
      </w:pPr>
    </w:p>
    <w:p w:rsidR="006F2278" w:rsidRPr="00CE4D31" w:rsidRDefault="006F2278" w:rsidP="00E72BD6">
      <w:pPr>
        <w:tabs>
          <w:tab w:val="left" w:pos="6465"/>
        </w:tabs>
        <w:jc w:val="center"/>
        <w:rPr>
          <w:rFonts w:ascii="Times New Roman" w:hAnsi="Times New Roman" w:cs="Times New Roman"/>
          <w:b/>
          <w:sz w:val="28"/>
          <w:szCs w:val="28"/>
        </w:rPr>
      </w:pPr>
      <w:r w:rsidRPr="00CE4D31">
        <w:rPr>
          <w:rFonts w:ascii="Times New Roman" w:hAnsi="Times New Roman" w:cs="Times New Roman"/>
          <w:b/>
          <w:sz w:val="28"/>
          <w:szCs w:val="28"/>
        </w:rPr>
        <w:t>Бюджетная заявка на ассигнования из бюджета Алексеевского района</w:t>
      </w:r>
    </w:p>
    <w:p w:rsidR="006F2278" w:rsidRDefault="006F2278" w:rsidP="00E72BD6">
      <w:pPr>
        <w:tabs>
          <w:tab w:val="left" w:pos="6465"/>
        </w:tabs>
        <w:jc w:val="center"/>
        <w:rPr>
          <w:rFonts w:ascii="Times New Roman" w:hAnsi="Times New Roman" w:cs="Times New Roman"/>
          <w:b/>
          <w:sz w:val="28"/>
          <w:szCs w:val="28"/>
        </w:rPr>
      </w:pPr>
      <w:r w:rsidRPr="00CE4D31">
        <w:rPr>
          <w:rFonts w:ascii="Times New Roman" w:hAnsi="Times New Roman" w:cs="Times New Roman"/>
          <w:b/>
          <w:sz w:val="28"/>
          <w:szCs w:val="28"/>
        </w:rPr>
        <w:t>на _______ год и на плановый период ______годов для финансирования  муниципальной  программы</w:t>
      </w:r>
    </w:p>
    <w:p w:rsidR="006F2278" w:rsidRPr="00CE4D31" w:rsidRDefault="006F2278" w:rsidP="00E72BD6">
      <w:pPr>
        <w:tabs>
          <w:tab w:val="left" w:pos="6465"/>
        </w:tabs>
        <w:jc w:val="center"/>
        <w:rPr>
          <w:rFonts w:ascii="Times New Roman" w:hAnsi="Times New Roman" w:cs="Times New Roman"/>
          <w:b/>
          <w:sz w:val="28"/>
          <w:szCs w:val="28"/>
        </w:rPr>
      </w:pPr>
    </w:p>
    <w:tbl>
      <w:tblPr>
        <w:tblW w:w="162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37"/>
        <w:gridCol w:w="1850"/>
        <w:gridCol w:w="907"/>
        <w:gridCol w:w="1366"/>
        <w:gridCol w:w="1318"/>
        <w:gridCol w:w="907"/>
        <w:gridCol w:w="1375"/>
        <w:gridCol w:w="1401"/>
        <w:gridCol w:w="924"/>
        <w:gridCol w:w="1275"/>
        <w:gridCol w:w="1620"/>
      </w:tblGrid>
      <w:tr w:rsidR="006F2278" w:rsidRPr="00135D72" w:rsidTr="00F1739F">
        <w:trPr>
          <w:trHeight w:val="92"/>
        </w:trPr>
        <w:tc>
          <w:tcPr>
            <w:tcW w:w="720" w:type="dxa"/>
            <w:vMerge w:val="restart"/>
          </w:tcPr>
          <w:p w:rsidR="006F2278" w:rsidRPr="00135D72" w:rsidRDefault="006F2278" w:rsidP="00F1739F">
            <w:pPr>
              <w:tabs>
                <w:tab w:val="left" w:pos="6465"/>
              </w:tabs>
              <w:rPr>
                <w:rFonts w:ascii="Times New Roman" w:hAnsi="Times New Roman" w:cs="Times New Roman"/>
                <w:sz w:val="28"/>
                <w:szCs w:val="28"/>
              </w:rPr>
            </w:pPr>
            <w:r w:rsidRPr="00135D72">
              <w:rPr>
                <w:rFonts w:ascii="Times New Roman" w:hAnsi="Times New Roman" w:cs="Times New Roman"/>
                <w:sz w:val="28"/>
                <w:szCs w:val="28"/>
              </w:rPr>
              <w:t>№ п/п</w:t>
            </w:r>
          </w:p>
        </w:tc>
        <w:tc>
          <w:tcPr>
            <w:tcW w:w="2537" w:type="dxa"/>
            <w:vMerge w:val="restart"/>
          </w:tcPr>
          <w:p w:rsidR="006F2278" w:rsidRPr="00135D72" w:rsidRDefault="006F2278" w:rsidP="00CE4D31">
            <w:pPr>
              <w:tabs>
                <w:tab w:val="left" w:pos="6465"/>
              </w:tabs>
              <w:rPr>
                <w:rFonts w:ascii="Times New Roman" w:hAnsi="Times New Roman" w:cs="Times New Roman"/>
              </w:rPr>
            </w:pPr>
            <w:r w:rsidRPr="00135D72">
              <w:rPr>
                <w:rFonts w:ascii="Times New Roman" w:hAnsi="Times New Roman" w:cs="Times New Roman"/>
              </w:rPr>
              <w:t>Наименование разделов, подразделов, мероприятий муниципальной программы</w:t>
            </w:r>
          </w:p>
        </w:tc>
        <w:tc>
          <w:tcPr>
            <w:tcW w:w="1850" w:type="dxa"/>
            <w:vMerge w:val="restart"/>
          </w:tcPr>
          <w:p w:rsidR="006F2278" w:rsidRPr="00135D72" w:rsidRDefault="006F2278" w:rsidP="00F1739F">
            <w:pPr>
              <w:tabs>
                <w:tab w:val="left" w:pos="6465"/>
              </w:tabs>
              <w:rPr>
                <w:rFonts w:ascii="Times New Roman" w:hAnsi="Times New Roman" w:cs="Times New Roman"/>
              </w:rPr>
            </w:pPr>
            <w:r w:rsidRPr="00135D72">
              <w:rPr>
                <w:rFonts w:ascii="Times New Roman" w:hAnsi="Times New Roman" w:cs="Times New Roman"/>
              </w:rPr>
              <w:t>Плановый объем ассигнований на текущий финансовый год.тыс. рублей</w:t>
            </w:r>
          </w:p>
        </w:tc>
        <w:tc>
          <w:tcPr>
            <w:tcW w:w="11093" w:type="dxa"/>
            <w:gridSpan w:val="9"/>
          </w:tcPr>
          <w:p w:rsidR="006F2278" w:rsidRPr="00135D72" w:rsidRDefault="006F2278" w:rsidP="00F1739F">
            <w:pPr>
              <w:tabs>
                <w:tab w:val="left" w:pos="6465"/>
              </w:tabs>
              <w:ind w:left="360"/>
              <w:rPr>
                <w:rFonts w:ascii="Times New Roman" w:hAnsi="Times New Roman" w:cs="Times New Roman"/>
              </w:rPr>
            </w:pPr>
            <w:r w:rsidRPr="00135D72">
              <w:rPr>
                <w:rFonts w:ascii="Times New Roman" w:hAnsi="Times New Roman" w:cs="Times New Roman"/>
              </w:rPr>
              <w:t xml:space="preserve">Требуемый объем бюджетных ассигнований, тыс. рублей </w:t>
            </w:r>
          </w:p>
        </w:tc>
      </w:tr>
      <w:tr w:rsidR="006F2278" w:rsidRPr="00135D72" w:rsidTr="00F1739F">
        <w:trPr>
          <w:trHeight w:val="345"/>
        </w:trPr>
        <w:tc>
          <w:tcPr>
            <w:tcW w:w="720" w:type="dxa"/>
            <w:vMerge/>
          </w:tcPr>
          <w:p w:rsidR="006F2278" w:rsidRPr="00135D72" w:rsidRDefault="006F2278" w:rsidP="00F1739F">
            <w:pPr>
              <w:tabs>
                <w:tab w:val="left" w:pos="6465"/>
              </w:tabs>
              <w:rPr>
                <w:rFonts w:ascii="Times New Roman" w:hAnsi="Times New Roman" w:cs="Times New Roman"/>
                <w:sz w:val="28"/>
                <w:szCs w:val="28"/>
              </w:rPr>
            </w:pPr>
          </w:p>
        </w:tc>
        <w:tc>
          <w:tcPr>
            <w:tcW w:w="2537" w:type="dxa"/>
            <w:vMerge/>
          </w:tcPr>
          <w:p w:rsidR="006F2278" w:rsidRPr="00135D72" w:rsidRDefault="006F2278" w:rsidP="00F1739F">
            <w:pPr>
              <w:tabs>
                <w:tab w:val="left" w:pos="6465"/>
              </w:tabs>
              <w:rPr>
                <w:rFonts w:ascii="Times New Roman" w:hAnsi="Times New Roman" w:cs="Times New Roman"/>
              </w:rPr>
            </w:pPr>
          </w:p>
        </w:tc>
        <w:tc>
          <w:tcPr>
            <w:tcW w:w="1850" w:type="dxa"/>
            <w:vMerge/>
          </w:tcPr>
          <w:p w:rsidR="006F2278" w:rsidRPr="00135D72" w:rsidRDefault="006F2278" w:rsidP="00F1739F">
            <w:pPr>
              <w:tabs>
                <w:tab w:val="left" w:pos="6465"/>
              </w:tabs>
              <w:rPr>
                <w:rFonts w:ascii="Times New Roman" w:hAnsi="Times New Roman" w:cs="Times New Roman"/>
              </w:rPr>
            </w:pPr>
          </w:p>
        </w:tc>
        <w:tc>
          <w:tcPr>
            <w:tcW w:w="3591" w:type="dxa"/>
            <w:gridSpan w:val="3"/>
          </w:tcPr>
          <w:p w:rsidR="006F2278" w:rsidRPr="00135D72" w:rsidRDefault="006F2278" w:rsidP="00F1739F">
            <w:pPr>
              <w:tabs>
                <w:tab w:val="left" w:pos="6465"/>
              </w:tabs>
              <w:rPr>
                <w:rFonts w:ascii="Times New Roman" w:hAnsi="Times New Roman" w:cs="Times New Roman"/>
              </w:rPr>
            </w:pPr>
            <w:r w:rsidRPr="00135D72">
              <w:rPr>
                <w:rFonts w:ascii="Times New Roman" w:hAnsi="Times New Roman" w:cs="Times New Roman"/>
              </w:rPr>
              <w:t>очередной финансовый год</w:t>
            </w:r>
          </w:p>
        </w:tc>
        <w:tc>
          <w:tcPr>
            <w:tcW w:w="3683" w:type="dxa"/>
            <w:gridSpan w:val="3"/>
          </w:tcPr>
          <w:p w:rsidR="006F2278" w:rsidRPr="00135D72" w:rsidRDefault="006F2278" w:rsidP="00F1739F">
            <w:pPr>
              <w:tabs>
                <w:tab w:val="left" w:pos="6465"/>
              </w:tabs>
              <w:rPr>
                <w:rFonts w:ascii="Times New Roman" w:hAnsi="Times New Roman" w:cs="Times New Roman"/>
              </w:rPr>
            </w:pPr>
            <w:r w:rsidRPr="00135D72">
              <w:rPr>
                <w:rFonts w:ascii="Times New Roman" w:hAnsi="Times New Roman" w:cs="Times New Roman"/>
              </w:rPr>
              <w:t>первый год планового периода</w:t>
            </w:r>
          </w:p>
        </w:tc>
        <w:tc>
          <w:tcPr>
            <w:tcW w:w="3819" w:type="dxa"/>
            <w:gridSpan w:val="3"/>
          </w:tcPr>
          <w:p w:rsidR="006F2278" w:rsidRPr="00135D72" w:rsidRDefault="006F2278" w:rsidP="00F1739F">
            <w:pPr>
              <w:tabs>
                <w:tab w:val="left" w:pos="6465"/>
              </w:tabs>
              <w:rPr>
                <w:rFonts w:ascii="Times New Roman" w:hAnsi="Times New Roman" w:cs="Times New Roman"/>
              </w:rPr>
            </w:pPr>
            <w:r w:rsidRPr="00135D72">
              <w:rPr>
                <w:rFonts w:ascii="Times New Roman" w:hAnsi="Times New Roman" w:cs="Times New Roman"/>
              </w:rPr>
              <w:t>второй год планового периода</w:t>
            </w:r>
          </w:p>
        </w:tc>
      </w:tr>
      <w:tr w:rsidR="006F2278" w:rsidRPr="00135D72" w:rsidTr="00F1739F">
        <w:trPr>
          <w:trHeight w:val="420"/>
        </w:trPr>
        <w:tc>
          <w:tcPr>
            <w:tcW w:w="720" w:type="dxa"/>
            <w:vMerge/>
          </w:tcPr>
          <w:p w:rsidR="006F2278" w:rsidRPr="00135D72" w:rsidRDefault="006F2278" w:rsidP="00F1739F">
            <w:pPr>
              <w:tabs>
                <w:tab w:val="left" w:pos="6465"/>
              </w:tabs>
              <w:rPr>
                <w:rFonts w:ascii="Times New Roman" w:hAnsi="Times New Roman" w:cs="Times New Roman"/>
                <w:sz w:val="28"/>
                <w:szCs w:val="28"/>
              </w:rPr>
            </w:pPr>
          </w:p>
        </w:tc>
        <w:tc>
          <w:tcPr>
            <w:tcW w:w="2537" w:type="dxa"/>
            <w:vMerge/>
          </w:tcPr>
          <w:p w:rsidR="006F2278" w:rsidRPr="00135D72" w:rsidRDefault="006F2278" w:rsidP="00F1739F">
            <w:pPr>
              <w:tabs>
                <w:tab w:val="left" w:pos="6465"/>
              </w:tabs>
              <w:rPr>
                <w:rFonts w:ascii="Times New Roman" w:hAnsi="Times New Roman" w:cs="Times New Roman"/>
              </w:rPr>
            </w:pPr>
          </w:p>
        </w:tc>
        <w:tc>
          <w:tcPr>
            <w:tcW w:w="1850" w:type="dxa"/>
            <w:vMerge/>
          </w:tcPr>
          <w:p w:rsidR="006F2278" w:rsidRPr="00135D72" w:rsidRDefault="006F2278" w:rsidP="00F1739F">
            <w:pPr>
              <w:tabs>
                <w:tab w:val="left" w:pos="6465"/>
              </w:tabs>
              <w:rPr>
                <w:rFonts w:ascii="Times New Roman" w:hAnsi="Times New Roman" w:cs="Times New Roman"/>
              </w:rPr>
            </w:pPr>
          </w:p>
        </w:tc>
        <w:tc>
          <w:tcPr>
            <w:tcW w:w="907" w:type="dxa"/>
            <w:vMerge w:val="restart"/>
          </w:tcPr>
          <w:p w:rsidR="006F2278" w:rsidRPr="00135D72" w:rsidRDefault="006F2278" w:rsidP="00F1739F">
            <w:pPr>
              <w:tabs>
                <w:tab w:val="left" w:pos="6465"/>
              </w:tabs>
              <w:rPr>
                <w:rFonts w:ascii="Times New Roman" w:hAnsi="Times New Roman" w:cs="Times New Roman"/>
              </w:rPr>
            </w:pPr>
            <w:r w:rsidRPr="00135D72">
              <w:rPr>
                <w:rFonts w:ascii="Times New Roman" w:hAnsi="Times New Roman" w:cs="Times New Roman"/>
              </w:rPr>
              <w:t>Всего</w:t>
            </w:r>
          </w:p>
        </w:tc>
        <w:tc>
          <w:tcPr>
            <w:tcW w:w="2684" w:type="dxa"/>
            <w:gridSpan w:val="2"/>
          </w:tcPr>
          <w:p w:rsidR="006F2278" w:rsidRPr="00135D72" w:rsidRDefault="006F2278" w:rsidP="00F1739F">
            <w:pPr>
              <w:tabs>
                <w:tab w:val="left" w:pos="6465"/>
              </w:tabs>
              <w:ind w:left="360"/>
              <w:rPr>
                <w:rFonts w:ascii="Times New Roman" w:hAnsi="Times New Roman" w:cs="Times New Roman"/>
              </w:rPr>
            </w:pPr>
            <w:r w:rsidRPr="00135D72">
              <w:rPr>
                <w:rFonts w:ascii="Times New Roman" w:hAnsi="Times New Roman" w:cs="Times New Roman"/>
              </w:rPr>
              <w:t>в том числе</w:t>
            </w:r>
          </w:p>
        </w:tc>
        <w:tc>
          <w:tcPr>
            <w:tcW w:w="907" w:type="dxa"/>
            <w:vMerge w:val="restart"/>
          </w:tcPr>
          <w:p w:rsidR="006F2278" w:rsidRPr="00135D72" w:rsidRDefault="006F2278" w:rsidP="00F1739F">
            <w:pPr>
              <w:tabs>
                <w:tab w:val="left" w:pos="6465"/>
              </w:tabs>
              <w:rPr>
                <w:rFonts w:ascii="Times New Roman" w:hAnsi="Times New Roman" w:cs="Times New Roman"/>
              </w:rPr>
            </w:pPr>
            <w:r w:rsidRPr="00135D72">
              <w:rPr>
                <w:rFonts w:ascii="Times New Roman" w:hAnsi="Times New Roman" w:cs="Times New Roman"/>
              </w:rPr>
              <w:t xml:space="preserve">Всего </w:t>
            </w:r>
          </w:p>
        </w:tc>
        <w:tc>
          <w:tcPr>
            <w:tcW w:w="2776" w:type="dxa"/>
            <w:gridSpan w:val="2"/>
          </w:tcPr>
          <w:p w:rsidR="006F2278" w:rsidRPr="00135D72" w:rsidRDefault="006F2278" w:rsidP="00F1739F">
            <w:pPr>
              <w:tabs>
                <w:tab w:val="left" w:pos="6465"/>
              </w:tabs>
              <w:ind w:left="360"/>
              <w:rPr>
                <w:rFonts w:ascii="Times New Roman" w:hAnsi="Times New Roman" w:cs="Times New Roman"/>
              </w:rPr>
            </w:pPr>
            <w:r w:rsidRPr="00135D72">
              <w:rPr>
                <w:rFonts w:ascii="Times New Roman" w:hAnsi="Times New Roman" w:cs="Times New Roman"/>
              </w:rPr>
              <w:t>в том числе</w:t>
            </w:r>
          </w:p>
        </w:tc>
        <w:tc>
          <w:tcPr>
            <w:tcW w:w="924" w:type="dxa"/>
            <w:vMerge w:val="restart"/>
          </w:tcPr>
          <w:p w:rsidR="006F2278" w:rsidRPr="00135D72" w:rsidRDefault="006F2278" w:rsidP="00F1739F">
            <w:pPr>
              <w:tabs>
                <w:tab w:val="left" w:pos="6465"/>
              </w:tabs>
              <w:rPr>
                <w:rFonts w:ascii="Times New Roman" w:hAnsi="Times New Roman" w:cs="Times New Roman"/>
              </w:rPr>
            </w:pPr>
            <w:r w:rsidRPr="00135D72">
              <w:rPr>
                <w:rFonts w:ascii="Times New Roman" w:hAnsi="Times New Roman" w:cs="Times New Roman"/>
              </w:rPr>
              <w:t>Всего</w:t>
            </w:r>
          </w:p>
        </w:tc>
        <w:tc>
          <w:tcPr>
            <w:tcW w:w="2895" w:type="dxa"/>
            <w:gridSpan w:val="2"/>
          </w:tcPr>
          <w:p w:rsidR="006F2278" w:rsidRPr="00135D72" w:rsidRDefault="006F2278" w:rsidP="00F1739F">
            <w:pPr>
              <w:tabs>
                <w:tab w:val="left" w:pos="6465"/>
              </w:tabs>
              <w:ind w:left="360"/>
              <w:rPr>
                <w:rFonts w:ascii="Times New Roman" w:hAnsi="Times New Roman" w:cs="Times New Roman"/>
              </w:rPr>
            </w:pPr>
            <w:r w:rsidRPr="00135D72">
              <w:rPr>
                <w:rFonts w:ascii="Times New Roman" w:hAnsi="Times New Roman" w:cs="Times New Roman"/>
              </w:rPr>
              <w:t>в том числе</w:t>
            </w:r>
          </w:p>
        </w:tc>
      </w:tr>
      <w:tr w:rsidR="006F2278" w:rsidRPr="00135D72" w:rsidTr="002865A7">
        <w:trPr>
          <w:trHeight w:val="2777"/>
        </w:trPr>
        <w:tc>
          <w:tcPr>
            <w:tcW w:w="720" w:type="dxa"/>
            <w:vMerge/>
          </w:tcPr>
          <w:p w:rsidR="006F2278" w:rsidRPr="00135D72" w:rsidRDefault="006F2278" w:rsidP="00F1739F">
            <w:pPr>
              <w:tabs>
                <w:tab w:val="left" w:pos="6465"/>
              </w:tabs>
              <w:rPr>
                <w:rFonts w:ascii="Times New Roman" w:hAnsi="Times New Roman" w:cs="Times New Roman"/>
                <w:sz w:val="28"/>
                <w:szCs w:val="28"/>
              </w:rPr>
            </w:pPr>
          </w:p>
        </w:tc>
        <w:tc>
          <w:tcPr>
            <w:tcW w:w="2537" w:type="dxa"/>
            <w:vMerge/>
          </w:tcPr>
          <w:p w:rsidR="006F2278" w:rsidRPr="00135D72" w:rsidRDefault="006F2278" w:rsidP="00F1739F">
            <w:pPr>
              <w:tabs>
                <w:tab w:val="left" w:pos="6465"/>
              </w:tabs>
              <w:rPr>
                <w:rFonts w:ascii="Times New Roman" w:hAnsi="Times New Roman" w:cs="Times New Roman"/>
              </w:rPr>
            </w:pPr>
          </w:p>
        </w:tc>
        <w:tc>
          <w:tcPr>
            <w:tcW w:w="1850" w:type="dxa"/>
            <w:vMerge/>
          </w:tcPr>
          <w:p w:rsidR="006F2278" w:rsidRPr="00135D72" w:rsidRDefault="006F2278" w:rsidP="00F1739F">
            <w:pPr>
              <w:tabs>
                <w:tab w:val="left" w:pos="6465"/>
              </w:tabs>
              <w:rPr>
                <w:rFonts w:ascii="Times New Roman" w:hAnsi="Times New Roman" w:cs="Times New Roman"/>
              </w:rPr>
            </w:pPr>
          </w:p>
        </w:tc>
        <w:tc>
          <w:tcPr>
            <w:tcW w:w="907" w:type="dxa"/>
            <w:vMerge/>
          </w:tcPr>
          <w:p w:rsidR="006F2278" w:rsidRPr="00135D72" w:rsidRDefault="006F2278" w:rsidP="00F1739F">
            <w:pPr>
              <w:tabs>
                <w:tab w:val="left" w:pos="6465"/>
              </w:tabs>
              <w:rPr>
                <w:rFonts w:ascii="Times New Roman" w:hAnsi="Times New Roman" w:cs="Times New Roman"/>
              </w:rPr>
            </w:pPr>
          </w:p>
        </w:tc>
        <w:tc>
          <w:tcPr>
            <w:tcW w:w="1366" w:type="dxa"/>
          </w:tcPr>
          <w:p w:rsidR="006F2278" w:rsidRPr="00135D72" w:rsidRDefault="006F2278" w:rsidP="00F1739F">
            <w:pPr>
              <w:tabs>
                <w:tab w:val="left" w:pos="6465"/>
              </w:tabs>
              <w:rPr>
                <w:rFonts w:ascii="Times New Roman" w:hAnsi="Times New Roman" w:cs="Times New Roman"/>
              </w:rPr>
            </w:pPr>
            <w:r w:rsidRPr="00135D72">
              <w:rPr>
                <w:rFonts w:ascii="Times New Roman" w:hAnsi="Times New Roman" w:cs="Times New Roman"/>
              </w:rPr>
              <w:t>в соответ-ствии с утверж-</w:t>
            </w:r>
          </w:p>
          <w:p w:rsidR="006F2278" w:rsidRPr="00135D72" w:rsidRDefault="006F2278" w:rsidP="00F1739F">
            <w:pPr>
              <w:tabs>
                <w:tab w:val="left" w:pos="6465"/>
              </w:tabs>
              <w:rPr>
                <w:rFonts w:ascii="Times New Roman" w:hAnsi="Times New Roman" w:cs="Times New Roman"/>
              </w:rPr>
            </w:pPr>
            <w:r w:rsidRPr="00135D72">
              <w:rPr>
                <w:rFonts w:ascii="Times New Roman" w:hAnsi="Times New Roman" w:cs="Times New Roman"/>
              </w:rPr>
              <w:t>денной програм-мой</w:t>
            </w:r>
          </w:p>
        </w:tc>
        <w:tc>
          <w:tcPr>
            <w:tcW w:w="1318" w:type="dxa"/>
          </w:tcPr>
          <w:p w:rsidR="006F2278" w:rsidRPr="00135D72" w:rsidRDefault="006F2278" w:rsidP="00F1739F">
            <w:pPr>
              <w:tabs>
                <w:tab w:val="left" w:pos="6465"/>
              </w:tabs>
              <w:rPr>
                <w:rFonts w:ascii="Times New Roman" w:hAnsi="Times New Roman" w:cs="Times New Roman"/>
              </w:rPr>
            </w:pPr>
            <w:r w:rsidRPr="00135D72">
              <w:rPr>
                <w:rFonts w:ascii="Times New Roman" w:hAnsi="Times New Roman" w:cs="Times New Roman"/>
              </w:rPr>
              <w:t>дополнительно необходимый объем/ объем средств по проекту программы</w:t>
            </w:r>
          </w:p>
        </w:tc>
        <w:tc>
          <w:tcPr>
            <w:tcW w:w="907" w:type="dxa"/>
            <w:vMerge/>
          </w:tcPr>
          <w:p w:rsidR="006F2278" w:rsidRPr="00135D72" w:rsidRDefault="006F2278" w:rsidP="00F1739F">
            <w:pPr>
              <w:tabs>
                <w:tab w:val="left" w:pos="6465"/>
              </w:tabs>
              <w:ind w:left="360"/>
              <w:rPr>
                <w:rFonts w:ascii="Times New Roman" w:hAnsi="Times New Roman" w:cs="Times New Roman"/>
              </w:rPr>
            </w:pPr>
          </w:p>
        </w:tc>
        <w:tc>
          <w:tcPr>
            <w:tcW w:w="1375" w:type="dxa"/>
          </w:tcPr>
          <w:p w:rsidR="006F2278" w:rsidRPr="00135D72" w:rsidRDefault="006F2278" w:rsidP="00F1739F">
            <w:pPr>
              <w:tabs>
                <w:tab w:val="left" w:pos="6465"/>
              </w:tabs>
              <w:rPr>
                <w:rFonts w:ascii="Times New Roman" w:hAnsi="Times New Roman" w:cs="Times New Roman"/>
              </w:rPr>
            </w:pPr>
            <w:r w:rsidRPr="00135D72">
              <w:rPr>
                <w:rFonts w:ascii="Times New Roman" w:hAnsi="Times New Roman" w:cs="Times New Roman"/>
              </w:rPr>
              <w:t>в соответ-</w:t>
            </w:r>
          </w:p>
          <w:p w:rsidR="006F2278" w:rsidRPr="00135D72" w:rsidRDefault="006F2278" w:rsidP="00F1739F">
            <w:pPr>
              <w:tabs>
                <w:tab w:val="left" w:pos="6465"/>
              </w:tabs>
              <w:rPr>
                <w:rFonts w:ascii="Times New Roman" w:hAnsi="Times New Roman" w:cs="Times New Roman"/>
              </w:rPr>
            </w:pPr>
            <w:r w:rsidRPr="00135D72">
              <w:rPr>
                <w:rFonts w:ascii="Times New Roman" w:hAnsi="Times New Roman" w:cs="Times New Roman"/>
              </w:rPr>
              <w:t>ствии с утверж-</w:t>
            </w:r>
          </w:p>
          <w:p w:rsidR="006F2278" w:rsidRPr="00135D72" w:rsidRDefault="006F2278" w:rsidP="00F1739F">
            <w:pPr>
              <w:tabs>
                <w:tab w:val="left" w:pos="6465"/>
              </w:tabs>
              <w:rPr>
                <w:rFonts w:ascii="Times New Roman" w:hAnsi="Times New Roman" w:cs="Times New Roman"/>
              </w:rPr>
            </w:pPr>
            <w:r w:rsidRPr="00135D72">
              <w:rPr>
                <w:rFonts w:ascii="Times New Roman" w:hAnsi="Times New Roman" w:cs="Times New Roman"/>
              </w:rPr>
              <w:t>денной програм-мой</w:t>
            </w:r>
          </w:p>
        </w:tc>
        <w:tc>
          <w:tcPr>
            <w:tcW w:w="1401" w:type="dxa"/>
          </w:tcPr>
          <w:p w:rsidR="006F2278" w:rsidRPr="00135D72" w:rsidRDefault="006F2278" w:rsidP="00F1739F">
            <w:pPr>
              <w:tabs>
                <w:tab w:val="left" w:pos="6465"/>
              </w:tabs>
              <w:rPr>
                <w:rFonts w:ascii="Times New Roman" w:hAnsi="Times New Roman" w:cs="Times New Roman"/>
              </w:rPr>
            </w:pPr>
            <w:r w:rsidRPr="00135D72">
              <w:rPr>
                <w:rFonts w:ascii="Times New Roman" w:hAnsi="Times New Roman" w:cs="Times New Roman"/>
              </w:rPr>
              <w:t>дополнительно необходимый объем/ объем средств по проекту программы</w:t>
            </w:r>
          </w:p>
        </w:tc>
        <w:tc>
          <w:tcPr>
            <w:tcW w:w="924" w:type="dxa"/>
            <w:vMerge/>
          </w:tcPr>
          <w:p w:rsidR="006F2278" w:rsidRPr="00135D72" w:rsidRDefault="006F2278" w:rsidP="00F1739F">
            <w:pPr>
              <w:tabs>
                <w:tab w:val="left" w:pos="6465"/>
              </w:tabs>
              <w:ind w:left="360"/>
              <w:rPr>
                <w:rFonts w:ascii="Times New Roman" w:hAnsi="Times New Roman" w:cs="Times New Roman"/>
              </w:rPr>
            </w:pPr>
          </w:p>
        </w:tc>
        <w:tc>
          <w:tcPr>
            <w:tcW w:w="1275" w:type="dxa"/>
          </w:tcPr>
          <w:p w:rsidR="006F2278" w:rsidRPr="00135D72" w:rsidRDefault="006F2278" w:rsidP="00F1739F">
            <w:pPr>
              <w:tabs>
                <w:tab w:val="left" w:pos="6465"/>
              </w:tabs>
              <w:rPr>
                <w:rFonts w:ascii="Times New Roman" w:hAnsi="Times New Roman" w:cs="Times New Roman"/>
              </w:rPr>
            </w:pPr>
            <w:r w:rsidRPr="00135D72">
              <w:rPr>
                <w:rFonts w:ascii="Times New Roman" w:hAnsi="Times New Roman" w:cs="Times New Roman"/>
              </w:rPr>
              <w:t>в соответ-ствии с утверж-</w:t>
            </w:r>
          </w:p>
          <w:p w:rsidR="006F2278" w:rsidRPr="00135D72" w:rsidRDefault="006F2278" w:rsidP="00F1739F">
            <w:pPr>
              <w:tabs>
                <w:tab w:val="left" w:pos="6465"/>
              </w:tabs>
              <w:rPr>
                <w:rFonts w:ascii="Times New Roman" w:hAnsi="Times New Roman" w:cs="Times New Roman"/>
              </w:rPr>
            </w:pPr>
            <w:r w:rsidRPr="00135D72">
              <w:rPr>
                <w:rFonts w:ascii="Times New Roman" w:hAnsi="Times New Roman" w:cs="Times New Roman"/>
              </w:rPr>
              <w:t>денной програм-мой</w:t>
            </w:r>
          </w:p>
        </w:tc>
        <w:tc>
          <w:tcPr>
            <w:tcW w:w="1620" w:type="dxa"/>
          </w:tcPr>
          <w:p w:rsidR="006F2278" w:rsidRPr="00135D72" w:rsidRDefault="006F2278" w:rsidP="00F1739F">
            <w:pPr>
              <w:tabs>
                <w:tab w:val="left" w:pos="6465"/>
              </w:tabs>
              <w:rPr>
                <w:rFonts w:ascii="Times New Roman" w:hAnsi="Times New Roman" w:cs="Times New Roman"/>
              </w:rPr>
            </w:pPr>
            <w:r w:rsidRPr="00135D72">
              <w:rPr>
                <w:rFonts w:ascii="Times New Roman" w:hAnsi="Times New Roman" w:cs="Times New Roman"/>
              </w:rPr>
              <w:t>дополнительно необходимый объем/ объем средств по проекту программы</w:t>
            </w:r>
          </w:p>
        </w:tc>
      </w:tr>
      <w:tr w:rsidR="006F2278" w:rsidRPr="00135D72" w:rsidTr="00F1739F">
        <w:trPr>
          <w:trHeight w:val="381"/>
        </w:trPr>
        <w:tc>
          <w:tcPr>
            <w:tcW w:w="720" w:type="dxa"/>
          </w:tcPr>
          <w:p w:rsidR="006F2278" w:rsidRPr="00135D72" w:rsidRDefault="006F2278" w:rsidP="00F1739F">
            <w:pPr>
              <w:tabs>
                <w:tab w:val="left" w:pos="6465"/>
              </w:tabs>
              <w:rPr>
                <w:rFonts w:ascii="Times New Roman" w:hAnsi="Times New Roman" w:cs="Times New Roman"/>
              </w:rPr>
            </w:pPr>
            <w:r w:rsidRPr="00135D72">
              <w:rPr>
                <w:rFonts w:ascii="Times New Roman" w:hAnsi="Times New Roman" w:cs="Times New Roman"/>
              </w:rPr>
              <w:t>1</w:t>
            </w:r>
          </w:p>
        </w:tc>
        <w:tc>
          <w:tcPr>
            <w:tcW w:w="2537" w:type="dxa"/>
          </w:tcPr>
          <w:p w:rsidR="006F2278" w:rsidRPr="00135D72" w:rsidRDefault="006F2278" w:rsidP="00F1739F">
            <w:pPr>
              <w:tabs>
                <w:tab w:val="left" w:pos="6465"/>
              </w:tabs>
              <w:rPr>
                <w:rFonts w:ascii="Times New Roman" w:hAnsi="Times New Roman" w:cs="Times New Roman"/>
              </w:rPr>
            </w:pPr>
            <w:r w:rsidRPr="00135D72">
              <w:rPr>
                <w:rFonts w:ascii="Times New Roman" w:hAnsi="Times New Roman" w:cs="Times New Roman"/>
              </w:rPr>
              <w:t xml:space="preserve">По программе в целом </w:t>
            </w:r>
          </w:p>
        </w:tc>
        <w:tc>
          <w:tcPr>
            <w:tcW w:w="1850" w:type="dxa"/>
          </w:tcPr>
          <w:p w:rsidR="006F2278" w:rsidRPr="00135D72" w:rsidRDefault="006F2278" w:rsidP="00F1739F">
            <w:pPr>
              <w:tabs>
                <w:tab w:val="left" w:pos="6465"/>
              </w:tabs>
              <w:ind w:left="360"/>
              <w:rPr>
                <w:rFonts w:ascii="Times New Roman" w:hAnsi="Times New Roman" w:cs="Times New Roman"/>
                <w:sz w:val="28"/>
                <w:szCs w:val="28"/>
              </w:rPr>
            </w:pPr>
          </w:p>
        </w:tc>
        <w:tc>
          <w:tcPr>
            <w:tcW w:w="907" w:type="dxa"/>
          </w:tcPr>
          <w:p w:rsidR="006F2278" w:rsidRPr="00135D72" w:rsidRDefault="006F2278" w:rsidP="00F1739F">
            <w:pPr>
              <w:tabs>
                <w:tab w:val="left" w:pos="6465"/>
              </w:tabs>
              <w:ind w:left="360"/>
              <w:rPr>
                <w:rFonts w:ascii="Times New Roman" w:hAnsi="Times New Roman" w:cs="Times New Roman"/>
                <w:sz w:val="28"/>
                <w:szCs w:val="28"/>
              </w:rPr>
            </w:pPr>
          </w:p>
        </w:tc>
        <w:tc>
          <w:tcPr>
            <w:tcW w:w="1366" w:type="dxa"/>
          </w:tcPr>
          <w:p w:rsidR="006F2278" w:rsidRPr="00135D72" w:rsidRDefault="006F2278" w:rsidP="00F1739F">
            <w:pPr>
              <w:tabs>
                <w:tab w:val="left" w:pos="6465"/>
              </w:tabs>
              <w:ind w:left="360"/>
              <w:rPr>
                <w:rFonts w:ascii="Times New Roman" w:hAnsi="Times New Roman" w:cs="Times New Roman"/>
              </w:rPr>
            </w:pPr>
          </w:p>
        </w:tc>
        <w:tc>
          <w:tcPr>
            <w:tcW w:w="1318" w:type="dxa"/>
          </w:tcPr>
          <w:p w:rsidR="006F2278" w:rsidRPr="00135D72" w:rsidRDefault="006F2278" w:rsidP="00F1739F">
            <w:pPr>
              <w:tabs>
                <w:tab w:val="left" w:pos="6465"/>
              </w:tabs>
              <w:ind w:left="360"/>
              <w:rPr>
                <w:rFonts w:ascii="Times New Roman" w:hAnsi="Times New Roman" w:cs="Times New Roman"/>
              </w:rPr>
            </w:pPr>
          </w:p>
        </w:tc>
        <w:tc>
          <w:tcPr>
            <w:tcW w:w="907" w:type="dxa"/>
          </w:tcPr>
          <w:p w:rsidR="006F2278" w:rsidRPr="00135D72" w:rsidRDefault="006F2278" w:rsidP="00F1739F">
            <w:pPr>
              <w:tabs>
                <w:tab w:val="left" w:pos="6465"/>
              </w:tabs>
              <w:ind w:left="360"/>
              <w:rPr>
                <w:rFonts w:ascii="Times New Roman" w:hAnsi="Times New Roman" w:cs="Times New Roman"/>
              </w:rPr>
            </w:pPr>
          </w:p>
        </w:tc>
        <w:tc>
          <w:tcPr>
            <w:tcW w:w="1375" w:type="dxa"/>
          </w:tcPr>
          <w:p w:rsidR="006F2278" w:rsidRPr="00135D72" w:rsidRDefault="006F2278" w:rsidP="00F1739F">
            <w:pPr>
              <w:tabs>
                <w:tab w:val="left" w:pos="6465"/>
              </w:tabs>
              <w:ind w:left="360"/>
              <w:rPr>
                <w:rFonts w:ascii="Times New Roman" w:hAnsi="Times New Roman" w:cs="Times New Roman"/>
              </w:rPr>
            </w:pPr>
          </w:p>
        </w:tc>
        <w:tc>
          <w:tcPr>
            <w:tcW w:w="1401" w:type="dxa"/>
          </w:tcPr>
          <w:p w:rsidR="006F2278" w:rsidRPr="00135D72" w:rsidRDefault="006F2278" w:rsidP="00F1739F">
            <w:pPr>
              <w:tabs>
                <w:tab w:val="left" w:pos="6465"/>
              </w:tabs>
              <w:ind w:left="360"/>
              <w:rPr>
                <w:rFonts w:ascii="Times New Roman" w:hAnsi="Times New Roman" w:cs="Times New Roman"/>
              </w:rPr>
            </w:pPr>
          </w:p>
        </w:tc>
        <w:tc>
          <w:tcPr>
            <w:tcW w:w="924" w:type="dxa"/>
          </w:tcPr>
          <w:p w:rsidR="006F2278" w:rsidRPr="00135D72" w:rsidRDefault="006F2278" w:rsidP="00F1739F">
            <w:pPr>
              <w:tabs>
                <w:tab w:val="left" w:pos="6465"/>
              </w:tabs>
              <w:ind w:left="360"/>
              <w:rPr>
                <w:rFonts w:ascii="Times New Roman" w:hAnsi="Times New Roman" w:cs="Times New Roman"/>
              </w:rPr>
            </w:pPr>
          </w:p>
        </w:tc>
        <w:tc>
          <w:tcPr>
            <w:tcW w:w="1275" w:type="dxa"/>
          </w:tcPr>
          <w:p w:rsidR="006F2278" w:rsidRPr="00135D72" w:rsidRDefault="006F2278" w:rsidP="00F1739F">
            <w:pPr>
              <w:tabs>
                <w:tab w:val="left" w:pos="6465"/>
              </w:tabs>
              <w:ind w:left="360"/>
              <w:rPr>
                <w:rFonts w:ascii="Times New Roman" w:hAnsi="Times New Roman" w:cs="Times New Roman"/>
              </w:rPr>
            </w:pPr>
          </w:p>
        </w:tc>
        <w:tc>
          <w:tcPr>
            <w:tcW w:w="1620" w:type="dxa"/>
          </w:tcPr>
          <w:p w:rsidR="006F2278" w:rsidRPr="00135D72" w:rsidRDefault="006F2278" w:rsidP="00F1739F">
            <w:pPr>
              <w:tabs>
                <w:tab w:val="left" w:pos="6465"/>
              </w:tabs>
              <w:ind w:left="360"/>
              <w:rPr>
                <w:rFonts w:ascii="Times New Roman" w:hAnsi="Times New Roman" w:cs="Times New Roman"/>
              </w:rPr>
            </w:pPr>
          </w:p>
        </w:tc>
      </w:tr>
      <w:tr w:rsidR="006F2278" w:rsidRPr="00135D72" w:rsidTr="00F1739F">
        <w:trPr>
          <w:trHeight w:val="841"/>
        </w:trPr>
        <w:tc>
          <w:tcPr>
            <w:tcW w:w="720" w:type="dxa"/>
          </w:tcPr>
          <w:p w:rsidR="006F2278" w:rsidRPr="00135D72" w:rsidRDefault="006F2278" w:rsidP="00F1739F">
            <w:pPr>
              <w:tabs>
                <w:tab w:val="left" w:pos="6465"/>
              </w:tabs>
              <w:ind w:left="360"/>
              <w:rPr>
                <w:rFonts w:ascii="Times New Roman" w:hAnsi="Times New Roman" w:cs="Times New Roman"/>
              </w:rPr>
            </w:pPr>
          </w:p>
        </w:tc>
        <w:tc>
          <w:tcPr>
            <w:tcW w:w="2537" w:type="dxa"/>
          </w:tcPr>
          <w:p w:rsidR="006F2278" w:rsidRPr="00135D72" w:rsidRDefault="006F2278" w:rsidP="00F1739F">
            <w:pPr>
              <w:tabs>
                <w:tab w:val="left" w:pos="6465"/>
              </w:tabs>
              <w:rPr>
                <w:rFonts w:ascii="Times New Roman" w:hAnsi="Times New Roman" w:cs="Times New Roman"/>
              </w:rPr>
            </w:pPr>
            <w:r w:rsidRPr="00135D72">
              <w:rPr>
                <w:rFonts w:ascii="Times New Roman" w:hAnsi="Times New Roman" w:cs="Times New Roman"/>
              </w:rPr>
              <w:t>в том числе по основным мероприятиям:</w:t>
            </w:r>
          </w:p>
        </w:tc>
        <w:tc>
          <w:tcPr>
            <w:tcW w:w="1850" w:type="dxa"/>
          </w:tcPr>
          <w:p w:rsidR="006F2278" w:rsidRPr="00135D72" w:rsidRDefault="006F2278" w:rsidP="00F1739F">
            <w:pPr>
              <w:tabs>
                <w:tab w:val="left" w:pos="6465"/>
              </w:tabs>
              <w:ind w:left="360"/>
              <w:rPr>
                <w:rFonts w:ascii="Times New Roman" w:hAnsi="Times New Roman" w:cs="Times New Roman"/>
                <w:sz w:val="28"/>
                <w:szCs w:val="28"/>
              </w:rPr>
            </w:pPr>
          </w:p>
        </w:tc>
        <w:tc>
          <w:tcPr>
            <w:tcW w:w="907" w:type="dxa"/>
          </w:tcPr>
          <w:p w:rsidR="006F2278" w:rsidRPr="00135D72" w:rsidRDefault="006F2278" w:rsidP="00F1739F">
            <w:pPr>
              <w:tabs>
                <w:tab w:val="left" w:pos="6465"/>
              </w:tabs>
              <w:ind w:left="360"/>
              <w:rPr>
                <w:rFonts w:ascii="Times New Roman" w:hAnsi="Times New Roman" w:cs="Times New Roman"/>
                <w:sz w:val="28"/>
                <w:szCs w:val="28"/>
              </w:rPr>
            </w:pPr>
          </w:p>
        </w:tc>
        <w:tc>
          <w:tcPr>
            <w:tcW w:w="1366" w:type="dxa"/>
          </w:tcPr>
          <w:p w:rsidR="006F2278" w:rsidRPr="00135D72" w:rsidRDefault="006F2278" w:rsidP="00F1739F">
            <w:pPr>
              <w:tabs>
                <w:tab w:val="left" w:pos="6465"/>
              </w:tabs>
              <w:ind w:left="360"/>
              <w:rPr>
                <w:rFonts w:ascii="Times New Roman" w:hAnsi="Times New Roman" w:cs="Times New Roman"/>
                <w:sz w:val="28"/>
                <w:szCs w:val="28"/>
              </w:rPr>
            </w:pPr>
          </w:p>
        </w:tc>
        <w:tc>
          <w:tcPr>
            <w:tcW w:w="1318" w:type="dxa"/>
          </w:tcPr>
          <w:p w:rsidR="006F2278" w:rsidRPr="00135D72" w:rsidRDefault="006F2278" w:rsidP="00F1739F">
            <w:pPr>
              <w:tabs>
                <w:tab w:val="left" w:pos="6465"/>
              </w:tabs>
              <w:ind w:left="360"/>
              <w:rPr>
                <w:rFonts w:ascii="Times New Roman" w:hAnsi="Times New Roman" w:cs="Times New Roman"/>
                <w:sz w:val="28"/>
                <w:szCs w:val="28"/>
              </w:rPr>
            </w:pPr>
          </w:p>
        </w:tc>
        <w:tc>
          <w:tcPr>
            <w:tcW w:w="907" w:type="dxa"/>
          </w:tcPr>
          <w:p w:rsidR="006F2278" w:rsidRPr="00135D72" w:rsidRDefault="006F2278" w:rsidP="00F1739F">
            <w:pPr>
              <w:tabs>
                <w:tab w:val="left" w:pos="6465"/>
              </w:tabs>
              <w:ind w:left="360"/>
              <w:rPr>
                <w:rFonts w:ascii="Times New Roman" w:hAnsi="Times New Roman" w:cs="Times New Roman"/>
                <w:sz w:val="28"/>
                <w:szCs w:val="28"/>
              </w:rPr>
            </w:pPr>
          </w:p>
        </w:tc>
        <w:tc>
          <w:tcPr>
            <w:tcW w:w="1375" w:type="dxa"/>
          </w:tcPr>
          <w:p w:rsidR="006F2278" w:rsidRPr="00135D72" w:rsidRDefault="006F2278" w:rsidP="00F1739F">
            <w:pPr>
              <w:tabs>
                <w:tab w:val="left" w:pos="6465"/>
              </w:tabs>
              <w:ind w:left="360"/>
              <w:rPr>
                <w:rFonts w:ascii="Times New Roman" w:hAnsi="Times New Roman" w:cs="Times New Roman"/>
                <w:sz w:val="28"/>
                <w:szCs w:val="28"/>
              </w:rPr>
            </w:pPr>
          </w:p>
        </w:tc>
        <w:tc>
          <w:tcPr>
            <w:tcW w:w="1401" w:type="dxa"/>
          </w:tcPr>
          <w:p w:rsidR="006F2278" w:rsidRPr="00135D72" w:rsidRDefault="006F2278" w:rsidP="00F1739F">
            <w:pPr>
              <w:tabs>
                <w:tab w:val="left" w:pos="6465"/>
              </w:tabs>
              <w:ind w:left="360"/>
              <w:rPr>
                <w:rFonts w:ascii="Times New Roman" w:hAnsi="Times New Roman" w:cs="Times New Roman"/>
                <w:sz w:val="28"/>
                <w:szCs w:val="28"/>
              </w:rPr>
            </w:pPr>
          </w:p>
        </w:tc>
        <w:tc>
          <w:tcPr>
            <w:tcW w:w="924" w:type="dxa"/>
          </w:tcPr>
          <w:p w:rsidR="006F2278" w:rsidRPr="00135D72" w:rsidRDefault="006F2278" w:rsidP="00F1739F">
            <w:pPr>
              <w:tabs>
                <w:tab w:val="left" w:pos="6465"/>
              </w:tabs>
              <w:ind w:left="360"/>
              <w:rPr>
                <w:rFonts w:ascii="Times New Roman" w:hAnsi="Times New Roman" w:cs="Times New Roman"/>
                <w:sz w:val="28"/>
                <w:szCs w:val="28"/>
              </w:rPr>
            </w:pPr>
          </w:p>
        </w:tc>
        <w:tc>
          <w:tcPr>
            <w:tcW w:w="1275" w:type="dxa"/>
          </w:tcPr>
          <w:p w:rsidR="006F2278" w:rsidRPr="00135D72" w:rsidRDefault="006F2278" w:rsidP="00F1739F">
            <w:pPr>
              <w:tabs>
                <w:tab w:val="left" w:pos="6465"/>
              </w:tabs>
              <w:ind w:left="360"/>
              <w:rPr>
                <w:rFonts w:ascii="Times New Roman" w:hAnsi="Times New Roman" w:cs="Times New Roman"/>
                <w:sz w:val="28"/>
                <w:szCs w:val="28"/>
              </w:rPr>
            </w:pPr>
          </w:p>
        </w:tc>
        <w:tc>
          <w:tcPr>
            <w:tcW w:w="1620" w:type="dxa"/>
          </w:tcPr>
          <w:p w:rsidR="006F2278" w:rsidRPr="00135D72" w:rsidRDefault="006F2278" w:rsidP="00F1739F">
            <w:pPr>
              <w:tabs>
                <w:tab w:val="left" w:pos="6465"/>
              </w:tabs>
              <w:ind w:left="360"/>
              <w:rPr>
                <w:rFonts w:ascii="Times New Roman" w:hAnsi="Times New Roman" w:cs="Times New Roman"/>
                <w:sz w:val="28"/>
                <w:szCs w:val="28"/>
              </w:rPr>
            </w:pPr>
          </w:p>
        </w:tc>
      </w:tr>
      <w:tr w:rsidR="006F2278" w:rsidRPr="00135D72" w:rsidTr="00F1739F">
        <w:trPr>
          <w:trHeight w:val="315"/>
        </w:trPr>
        <w:tc>
          <w:tcPr>
            <w:tcW w:w="720" w:type="dxa"/>
          </w:tcPr>
          <w:p w:rsidR="006F2278" w:rsidRPr="00135D72" w:rsidRDefault="006F2278" w:rsidP="00F1739F">
            <w:pPr>
              <w:tabs>
                <w:tab w:val="left" w:pos="6465"/>
              </w:tabs>
              <w:rPr>
                <w:rFonts w:ascii="Times New Roman" w:hAnsi="Times New Roman" w:cs="Times New Roman"/>
              </w:rPr>
            </w:pPr>
            <w:r w:rsidRPr="00135D72">
              <w:rPr>
                <w:rFonts w:ascii="Times New Roman" w:hAnsi="Times New Roman" w:cs="Times New Roman"/>
              </w:rPr>
              <w:t>1.1</w:t>
            </w:r>
          </w:p>
        </w:tc>
        <w:tc>
          <w:tcPr>
            <w:tcW w:w="2537" w:type="dxa"/>
          </w:tcPr>
          <w:p w:rsidR="006F2278" w:rsidRPr="00135D72" w:rsidRDefault="006F2278" w:rsidP="00F1739F">
            <w:pPr>
              <w:tabs>
                <w:tab w:val="left" w:pos="6465"/>
              </w:tabs>
              <w:rPr>
                <w:rFonts w:ascii="Times New Roman" w:hAnsi="Times New Roman" w:cs="Times New Roman"/>
              </w:rPr>
            </w:pPr>
            <w:r w:rsidRPr="00135D72">
              <w:rPr>
                <w:rFonts w:ascii="Times New Roman" w:hAnsi="Times New Roman" w:cs="Times New Roman"/>
              </w:rPr>
              <w:t>Основное мероприятие 1</w:t>
            </w:r>
          </w:p>
        </w:tc>
        <w:tc>
          <w:tcPr>
            <w:tcW w:w="1850" w:type="dxa"/>
          </w:tcPr>
          <w:p w:rsidR="006F2278" w:rsidRPr="00135D72" w:rsidRDefault="006F2278" w:rsidP="00F1739F">
            <w:pPr>
              <w:tabs>
                <w:tab w:val="left" w:pos="6465"/>
              </w:tabs>
              <w:ind w:left="360"/>
              <w:rPr>
                <w:rFonts w:ascii="Times New Roman" w:hAnsi="Times New Roman" w:cs="Times New Roman"/>
                <w:sz w:val="28"/>
                <w:szCs w:val="28"/>
              </w:rPr>
            </w:pPr>
          </w:p>
        </w:tc>
        <w:tc>
          <w:tcPr>
            <w:tcW w:w="907" w:type="dxa"/>
          </w:tcPr>
          <w:p w:rsidR="006F2278" w:rsidRPr="00135D72" w:rsidRDefault="006F2278" w:rsidP="00F1739F">
            <w:pPr>
              <w:tabs>
                <w:tab w:val="left" w:pos="6465"/>
              </w:tabs>
              <w:ind w:left="360"/>
              <w:rPr>
                <w:rFonts w:ascii="Times New Roman" w:hAnsi="Times New Roman" w:cs="Times New Roman"/>
                <w:sz w:val="28"/>
                <w:szCs w:val="28"/>
              </w:rPr>
            </w:pPr>
          </w:p>
        </w:tc>
        <w:tc>
          <w:tcPr>
            <w:tcW w:w="1366" w:type="dxa"/>
          </w:tcPr>
          <w:p w:rsidR="006F2278" w:rsidRPr="00135D72" w:rsidRDefault="006F2278" w:rsidP="00F1739F">
            <w:pPr>
              <w:tabs>
                <w:tab w:val="left" w:pos="6465"/>
              </w:tabs>
              <w:ind w:left="360"/>
              <w:rPr>
                <w:rFonts w:ascii="Times New Roman" w:hAnsi="Times New Roman" w:cs="Times New Roman"/>
                <w:sz w:val="28"/>
                <w:szCs w:val="28"/>
              </w:rPr>
            </w:pPr>
          </w:p>
        </w:tc>
        <w:tc>
          <w:tcPr>
            <w:tcW w:w="1318" w:type="dxa"/>
          </w:tcPr>
          <w:p w:rsidR="006F2278" w:rsidRPr="00135D72" w:rsidRDefault="006F2278" w:rsidP="00F1739F">
            <w:pPr>
              <w:tabs>
                <w:tab w:val="left" w:pos="6465"/>
              </w:tabs>
              <w:ind w:left="360"/>
              <w:rPr>
                <w:rFonts w:ascii="Times New Roman" w:hAnsi="Times New Roman" w:cs="Times New Roman"/>
                <w:sz w:val="28"/>
                <w:szCs w:val="28"/>
              </w:rPr>
            </w:pPr>
          </w:p>
        </w:tc>
        <w:tc>
          <w:tcPr>
            <w:tcW w:w="907" w:type="dxa"/>
          </w:tcPr>
          <w:p w:rsidR="006F2278" w:rsidRPr="00135D72" w:rsidRDefault="006F2278" w:rsidP="00F1739F">
            <w:pPr>
              <w:tabs>
                <w:tab w:val="left" w:pos="6465"/>
              </w:tabs>
              <w:ind w:left="360"/>
              <w:rPr>
                <w:rFonts w:ascii="Times New Roman" w:hAnsi="Times New Roman" w:cs="Times New Roman"/>
                <w:sz w:val="28"/>
                <w:szCs w:val="28"/>
              </w:rPr>
            </w:pPr>
          </w:p>
        </w:tc>
        <w:tc>
          <w:tcPr>
            <w:tcW w:w="1375" w:type="dxa"/>
          </w:tcPr>
          <w:p w:rsidR="006F2278" w:rsidRPr="00135D72" w:rsidRDefault="006F2278" w:rsidP="00F1739F">
            <w:pPr>
              <w:tabs>
                <w:tab w:val="left" w:pos="6465"/>
              </w:tabs>
              <w:ind w:left="360"/>
              <w:rPr>
                <w:rFonts w:ascii="Times New Roman" w:hAnsi="Times New Roman" w:cs="Times New Roman"/>
                <w:sz w:val="28"/>
                <w:szCs w:val="28"/>
              </w:rPr>
            </w:pPr>
          </w:p>
        </w:tc>
        <w:tc>
          <w:tcPr>
            <w:tcW w:w="1401" w:type="dxa"/>
          </w:tcPr>
          <w:p w:rsidR="006F2278" w:rsidRPr="00135D72" w:rsidRDefault="006F2278" w:rsidP="00F1739F">
            <w:pPr>
              <w:tabs>
                <w:tab w:val="left" w:pos="6465"/>
              </w:tabs>
              <w:ind w:left="360"/>
              <w:rPr>
                <w:rFonts w:ascii="Times New Roman" w:hAnsi="Times New Roman" w:cs="Times New Roman"/>
                <w:sz w:val="28"/>
                <w:szCs w:val="28"/>
              </w:rPr>
            </w:pPr>
          </w:p>
        </w:tc>
        <w:tc>
          <w:tcPr>
            <w:tcW w:w="924" w:type="dxa"/>
          </w:tcPr>
          <w:p w:rsidR="006F2278" w:rsidRPr="00135D72" w:rsidRDefault="006F2278" w:rsidP="00F1739F">
            <w:pPr>
              <w:tabs>
                <w:tab w:val="left" w:pos="6465"/>
              </w:tabs>
              <w:ind w:left="360"/>
              <w:rPr>
                <w:rFonts w:ascii="Times New Roman" w:hAnsi="Times New Roman" w:cs="Times New Roman"/>
                <w:sz w:val="28"/>
                <w:szCs w:val="28"/>
              </w:rPr>
            </w:pPr>
          </w:p>
        </w:tc>
        <w:tc>
          <w:tcPr>
            <w:tcW w:w="1275" w:type="dxa"/>
          </w:tcPr>
          <w:p w:rsidR="006F2278" w:rsidRPr="00135D72" w:rsidRDefault="006F2278" w:rsidP="00F1739F">
            <w:pPr>
              <w:tabs>
                <w:tab w:val="left" w:pos="6465"/>
              </w:tabs>
              <w:ind w:left="360"/>
              <w:rPr>
                <w:rFonts w:ascii="Times New Roman" w:hAnsi="Times New Roman" w:cs="Times New Roman"/>
                <w:sz w:val="28"/>
                <w:szCs w:val="28"/>
              </w:rPr>
            </w:pPr>
          </w:p>
        </w:tc>
        <w:tc>
          <w:tcPr>
            <w:tcW w:w="1620" w:type="dxa"/>
          </w:tcPr>
          <w:p w:rsidR="006F2278" w:rsidRPr="00135D72" w:rsidRDefault="006F2278" w:rsidP="00F1739F">
            <w:pPr>
              <w:tabs>
                <w:tab w:val="left" w:pos="6465"/>
              </w:tabs>
              <w:ind w:left="360"/>
              <w:rPr>
                <w:rFonts w:ascii="Times New Roman" w:hAnsi="Times New Roman" w:cs="Times New Roman"/>
                <w:sz w:val="28"/>
                <w:szCs w:val="28"/>
              </w:rPr>
            </w:pPr>
          </w:p>
        </w:tc>
      </w:tr>
      <w:tr w:rsidR="006F2278" w:rsidRPr="00135D72" w:rsidTr="00F1739F">
        <w:trPr>
          <w:trHeight w:val="315"/>
        </w:trPr>
        <w:tc>
          <w:tcPr>
            <w:tcW w:w="720" w:type="dxa"/>
          </w:tcPr>
          <w:p w:rsidR="006F2278" w:rsidRPr="00135D72" w:rsidRDefault="006F2278" w:rsidP="00F1739F">
            <w:pPr>
              <w:tabs>
                <w:tab w:val="left" w:pos="6465"/>
              </w:tabs>
              <w:rPr>
                <w:rFonts w:ascii="Times New Roman" w:hAnsi="Times New Roman" w:cs="Times New Roman"/>
              </w:rPr>
            </w:pPr>
            <w:r w:rsidRPr="00135D72">
              <w:rPr>
                <w:rFonts w:ascii="Times New Roman" w:hAnsi="Times New Roman" w:cs="Times New Roman"/>
              </w:rPr>
              <w:t>1.2</w:t>
            </w:r>
          </w:p>
        </w:tc>
        <w:tc>
          <w:tcPr>
            <w:tcW w:w="2537" w:type="dxa"/>
          </w:tcPr>
          <w:p w:rsidR="006F2278" w:rsidRPr="00135D72" w:rsidRDefault="006F2278" w:rsidP="00F1739F">
            <w:pPr>
              <w:tabs>
                <w:tab w:val="left" w:pos="6465"/>
              </w:tabs>
              <w:rPr>
                <w:rFonts w:ascii="Times New Roman" w:hAnsi="Times New Roman" w:cs="Times New Roman"/>
              </w:rPr>
            </w:pPr>
            <w:r w:rsidRPr="00135D72">
              <w:rPr>
                <w:rFonts w:ascii="Times New Roman" w:hAnsi="Times New Roman" w:cs="Times New Roman"/>
              </w:rPr>
              <w:t>Основное мероприятие 2</w:t>
            </w:r>
          </w:p>
        </w:tc>
        <w:tc>
          <w:tcPr>
            <w:tcW w:w="1850" w:type="dxa"/>
          </w:tcPr>
          <w:p w:rsidR="006F2278" w:rsidRPr="00135D72" w:rsidRDefault="006F2278" w:rsidP="00F1739F">
            <w:pPr>
              <w:tabs>
                <w:tab w:val="left" w:pos="6465"/>
              </w:tabs>
              <w:ind w:left="360"/>
              <w:rPr>
                <w:rFonts w:ascii="Times New Roman" w:hAnsi="Times New Roman" w:cs="Times New Roman"/>
                <w:sz w:val="28"/>
                <w:szCs w:val="28"/>
              </w:rPr>
            </w:pPr>
          </w:p>
        </w:tc>
        <w:tc>
          <w:tcPr>
            <w:tcW w:w="907" w:type="dxa"/>
          </w:tcPr>
          <w:p w:rsidR="006F2278" w:rsidRPr="00135D72" w:rsidRDefault="006F2278" w:rsidP="00F1739F">
            <w:pPr>
              <w:tabs>
                <w:tab w:val="left" w:pos="6465"/>
              </w:tabs>
              <w:ind w:left="360"/>
              <w:rPr>
                <w:rFonts w:ascii="Times New Roman" w:hAnsi="Times New Roman" w:cs="Times New Roman"/>
                <w:sz w:val="28"/>
                <w:szCs w:val="28"/>
              </w:rPr>
            </w:pPr>
          </w:p>
        </w:tc>
        <w:tc>
          <w:tcPr>
            <w:tcW w:w="1366" w:type="dxa"/>
          </w:tcPr>
          <w:p w:rsidR="006F2278" w:rsidRPr="00135D72" w:rsidRDefault="006F2278" w:rsidP="00F1739F">
            <w:pPr>
              <w:tabs>
                <w:tab w:val="left" w:pos="6465"/>
              </w:tabs>
              <w:ind w:left="360"/>
              <w:rPr>
                <w:rFonts w:ascii="Times New Roman" w:hAnsi="Times New Roman" w:cs="Times New Roman"/>
                <w:sz w:val="28"/>
                <w:szCs w:val="28"/>
              </w:rPr>
            </w:pPr>
          </w:p>
        </w:tc>
        <w:tc>
          <w:tcPr>
            <w:tcW w:w="1318" w:type="dxa"/>
          </w:tcPr>
          <w:p w:rsidR="006F2278" w:rsidRPr="00135D72" w:rsidRDefault="006F2278" w:rsidP="00F1739F">
            <w:pPr>
              <w:tabs>
                <w:tab w:val="left" w:pos="6465"/>
              </w:tabs>
              <w:ind w:left="360"/>
              <w:rPr>
                <w:rFonts w:ascii="Times New Roman" w:hAnsi="Times New Roman" w:cs="Times New Roman"/>
                <w:sz w:val="28"/>
                <w:szCs w:val="28"/>
              </w:rPr>
            </w:pPr>
          </w:p>
        </w:tc>
        <w:tc>
          <w:tcPr>
            <w:tcW w:w="907" w:type="dxa"/>
          </w:tcPr>
          <w:p w:rsidR="006F2278" w:rsidRPr="00135D72" w:rsidRDefault="006F2278" w:rsidP="00F1739F">
            <w:pPr>
              <w:tabs>
                <w:tab w:val="left" w:pos="6465"/>
              </w:tabs>
              <w:ind w:left="360"/>
              <w:rPr>
                <w:rFonts w:ascii="Times New Roman" w:hAnsi="Times New Roman" w:cs="Times New Roman"/>
                <w:sz w:val="28"/>
                <w:szCs w:val="28"/>
              </w:rPr>
            </w:pPr>
          </w:p>
        </w:tc>
        <w:tc>
          <w:tcPr>
            <w:tcW w:w="1375" w:type="dxa"/>
          </w:tcPr>
          <w:p w:rsidR="006F2278" w:rsidRPr="00135D72" w:rsidRDefault="006F2278" w:rsidP="00F1739F">
            <w:pPr>
              <w:tabs>
                <w:tab w:val="left" w:pos="6465"/>
              </w:tabs>
              <w:ind w:left="360"/>
              <w:rPr>
                <w:rFonts w:ascii="Times New Roman" w:hAnsi="Times New Roman" w:cs="Times New Roman"/>
                <w:sz w:val="28"/>
                <w:szCs w:val="28"/>
              </w:rPr>
            </w:pPr>
          </w:p>
        </w:tc>
        <w:tc>
          <w:tcPr>
            <w:tcW w:w="1401" w:type="dxa"/>
          </w:tcPr>
          <w:p w:rsidR="006F2278" w:rsidRPr="00135D72" w:rsidRDefault="006F2278" w:rsidP="00F1739F">
            <w:pPr>
              <w:tabs>
                <w:tab w:val="left" w:pos="6465"/>
              </w:tabs>
              <w:ind w:left="360"/>
              <w:rPr>
                <w:rFonts w:ascii="Times New Roman" w:hAnsi="Times New Roman" w:cs="Times New Roman"/>
                <w:sz w:val="28"/>
                <w:szCs w:val="28"/>
              </w:rPr>
            </w:pPr>
          </w:p>
        </w:tc>
        <w:tc>
          <w:tcPr>
            <w:tcW w:w="924" w:type="dxa"/>
          </w:tcPr>
          <w:p w:rsidR="006F2278" w:rsidRPr="00135D72" w:rsidRDefault="006F2278" w:rsidP="00F1739F">
            <w:pPr>
              <w:tabs>
                <w:tab w:val="left" w:pos="6465"/>
              </w:tabs>
              <w:ind w:left="360"/>
              <w:rPr>
                <w:rFonts w:ascii="Times New Roman" w:hAnsi="Times New Roman" w:cs="Times New Roman"/>
                <w:sz w:val="28"/>
                <w:szCs w:val="28"/>
              </w:rPr>
            </w:pPr>
          </w:p>
        </w:tc>
        <w:tc>
          <w:tcPr>
            <w:tcW w:w="1275" w:type="dxa"/>
          </w:tcPr>
          <w:p w:rsidR="006F2278" w:rsidRPr="00135D72" w:rsidRDefault="006F2278" w:rsidP="00F1739F">
            <w:pPr>
              <w:tabs>
                <w:tab w:val="left" w:pos="6465"/>
              </w:tabs>
              <w:ind w:left="360"/>
              <w:rPr>
                <w:rFonts w:ascii="Times New Roman" w:hAnsi="Times New Roman" w:cs="Times New Roman"/>
                <w:sz w:val="28"/>
                <w:szCs w:val="28"/>
              </w:rPr>
            </w:pPr>
          </w:p>
        </w:tc>
        <w:tc>
          <w:tcPr>
            <w:tcW w:w="1620" w:type="dxa"/>
          </w:tcPr>
          <w:p w:rsidR="006F2278" w:rsidRPr="00135D72" w:rsidRDefault="006F2278" w:rsidP="00F1739F">
            <w:pPr>
              <w:tabs>
                <w:tab w:val="left" w:pos="6465"/>
              </w:tabs>
              <w:ind w:left="360"/>
              <w:rPr>
                <w:rFonts w:ascii="Times New Roman" w:hAnsi="Times New Roman" w:cs="Times New Roman"/>
                <w:sz w:val="28"/>
                <w:szCs w:val="28"/>
              </w:rPr>
            </w:pPr>
          </w:p>
        </w:tc>
      </w:tr>
    </w:tbl>
    <w:p w:rsidR="006F2278" w:rsidRPr="00656741" w:rsidRDefault="006F2278" w:rsidP="00656741">
      <w:pPr>
        <w:widowControl/>
        <w:autoSpaceDE/>
        <w:autoSpaceDN/>
        <w:adjustRightInd/>
        <w:jc w:val="both"/>
        <w:rPr>
          <w:rFonts w:ascii="Times New Roman" w:hAnsi="Times New Roman" w:cs="Times New Roman"/>
        </w:rPr>
        <w:sectPr w:rsidR="006F2278" w:rsidRPr="00656741" w:rsidSect="00A65FB4">
          <w:pgSz w:w="16838" w:h="11906" w:orient="landscape"/>
          <w:pgMar w:top="0" w:right="1134" w:bottom="1701" w:left="1134" w:header="709" w:footer="709" w:gutter="0"/>
          <w:cols w:space="708"/>
          <w:docGrid w:linePitch="360"/>
        </w:sectPr>
      </w:pPr>
    </w:p>
    <w:tbl>
      <w:tblPr>
        <w:tblW w:w="0" w:type="auto"/>
        <w:tblLook w:val="00A0"/>
      </w:tblPr>
      <w:tblGrid>
        <w:gridCol w:w="4594"/>
        <w:gridCol w:w="4595"/>
      </w:tblGrid>
      <w:tr w:rsidR="006F2278" w:rsidRPr="00135D72" w:rsidTr="00C226CC">
        <w:tc>
          <w:tcPr>
            <w:tcW w:w="4594" w:type="dxa"/>
          </w:tcPr>
          <w:p w:rsidR="006F2278" w:rsidRPr="00720F2B" w:rsidRDefault="006F2278" w:rsidP="001071AB">
            <w:pPr>
              <w:rPr>
                <w:rFonts w:ascii="Times New Roman" w:hAnsi="Times New Roman"/>
                <w:b/>
                <w:sz w:val="28"/>
                <w:szCs w:val="28"/>
              </w:rPr>
            </w:pPr>
          </w:p>
        </w:tc>
        <w:tc>
          <w:tcPr>
            <w:tcW w:w="4595" w:type="dxa"/>
          </w:tcPr>
          <w:p w:rsidR="006F2278" w:rsidRDefault="006F2278" w:rsidP="00C226CC">
            <w:pPr>
              <w:jc w:val="center"/>
              <w:rPr>
                <w:rFonts w:ascii="Times New Roman" w:hAnsi="Times New Roman"/>
                <w:sz w:val="28"/>
                <w:szCs w:val="28"/>
              </w:rPr>
            </w:pPr>
            <w:r>
              <w:rPr>
                <w:rFonts w:ascii="Times New Roman" w:hAnsi="Times New Roman"/>
                <w:sz w:val="28"/>
                <w:szCs w:val="28"/>
              </w:rPr>
              <w:t>Приложение № 2</w:t>
            </w:r>
          </w:p>
          <w:p w:rsidR="006F2278" w:rsidRPr="001071AB" w:rsidRDefault="006F2278" w:rsidP="00C226CC">
            <w:pPr>
              <w:jc w:val="center"/>
              <w:rPr>
                <w:rFonts w:ascii="Times New Roman" w:hAnsi="Times New Roman"/>
                <w:sz w:val="28"/>
                <w:szCs w:val="28"/>
              </w:rPr>
            </w:pPr>
            <w:r>
              <w:rPr>
                <w:rFonts w:ascii="Times New Roman" w:hAnsi="Times New Roman"/>
                <w:sz w:val="28"/>
                <w:szCs w:val="28"/>
              </w:rPr>
              <w:t>утверждено:</w:t>
            </w:r>
          </w:p>
          <w:p w:rsidR="006F2278" w:rsidRPr="001071AB" w:rsidRDefault="006F2278" w:rsidP="00C226CC">
            <w:pPr>
              <w:jc w:val="center"/>
              <w:rPr>
                <w:rFonts w:ascii="Times New Roman" w:hAnsi="Times New Roman"/>
                <w:sz w:val="28"/>
                <w:szCs w:val="28"/>
              </w:rPr>
            </w:pPr>
            <w:r w:rsidRPr="001071AB">
              <w:rPr>
                <w:rFonts w:ascii="Times New Roman" w:hAnsi="Times New Roman"/>
                <w:sz w:val="28"/>
                <w:szCs w:val="28"/>
              </w:rPr>
              <w:t>постановлением администрации</w:t>
            </w:r>
          </w:p>
          <w:p w:rsidR="006F2278" w:rsidRPr="001071AB" w:rsidRDefault="006F2278" w:rsidP="00C226CC">
            <w:pPr>
              <w:jc w:val="center"/>
              <w:rPr>
                <w:rFonts w:ascii="Times New Roman" w:hAnsi="Times New Roman"/>
                <w:sz w:val="28"/>
                <w:szCs w:val="28"/>
              </w:rPr>
            </w:pPr>
            <w:r w:rsidRPr="001071AB">
              <w:rPr>
                <w:rFonts w:ascii="Times New Roman" w:hAnsi="Times New Roman"/>
                <w:sz w:val="28"/>
                <w:szCs w:val="28"/>
              </w:rPr>
              <w:t xml:space="preserve">Алексеевского района </w:t>
            </w:r>
          </w:p>
          <w:p w:rsidR="006F2278" w:rsidRPr="001071AB" w:rsidRDefault="006F2278" w:rsidP="00C226CC">
            <w:pPr>
              <w:jc w:val="center"/>
              <w:rPr>
                <w:rFonts w:ascii="Times New Roman" w:hAnsi="Times New Roman"/>
                <w:sz w:val="28"/>
                <w:szCs w:val="28"/>
              </w:rPr>
            </w:pPr>
            <w:r w:rsidRPr="001071AB">
              <w:rPr>
                <w:rFonts w:ascii="Times New Roman" w:hAnsi="Times New Roman"/>
                <w:sz w:val="28"/>
                <w:szCs w:val="28"/>
              </w:rPr>
              <w:t xml:space="preserve">от « </w:t>
            </w:r>
            <w:r>
              <w:rPr>
                <w:rFonts w:ascii="Times New Roman" w:hAnsi="Times New Roman"/>
                <w:sz w:val="28"/>
                <w:szCs w:val="28"/>
              </w:rPr>
              <w:t>21</w:t>
            </w:r>
            <w:r w:rsidRPr="001071AB">
              <w:rPr>
                <w:rFonts w:ascii="Times New Roman" w:hAnsi="Times New Roman"/>
                <w:sz w:val="28"/>
                <w:szCs w:val="28"/>
              </w:rPr>
              <w:t xml:space="preserve"> »</w:t>
            </w:r>
            <w:r>
              <w:rPr>
                <w:rFonts w:ascii="Times New Roman" w:hAnsi="Times New Roman"/>
                <w:sz w:val="28"/>
                <w:szCs w:val="28"/>
              </w:rPr>
              <w:t xml:space="preserve"> ноября</w:t>
            </w:r>
            <w:r w:rsidRPr="001071AB">
              <w:rPr>
                <w:rFonts w:ascii="Times New Roman" w:hAnsi="Times New Roman"/>
                <w:sz w:val="28"/>
                <w:szCs w:val="28"/>
              </w:rPr>
              <w:t xml:space="preserve">  2013 г №</w:t>
            </w:r>
            <w:r>
              <w:rPr>
                <w:rFonts w:ascii="Times New Roman" w:hAnsi="Times New Roman"/>
                <w:sz w:val="28"/>
                <w:szCs w:val="28"/>
              </w:rPr>
              <w:t xml:space="preserve"> 971</w:t>
            </w:r>
          </w:p>
          <w:p w:rsidR="006F2278" w:rsidRPr="001071AB" w:rsidRDefault="006F2278" w:rsidP="00C226CC">
            <w:pPr>
              <w:jc w:val="center"/>
              <w:rPr>
                <w:rFonts w:ascii="Times New Roman" w:hAnsi="Times New Roman"/>
                <w:b/>
                <w:sz w:val="28"/>
                <w:szCs w:val="28"/>
              </w:rPr>
            </w:pPr>
          </w:p>
        </w:tc>
      </w:tr>
    </w:tbl>
    <w:p w:rsidR="006F2278" w:rsidRDefault="006F2278" w:rsidP="00347FB6">
      <w:pPr>
        <w:jc w:val="center"/>
        <w:rPr>
          <w:rFonts w:ascii="Times New Roman" w:hAnsi="Times New Roman"/>
          <w:b/>
          <w:sz w:val="28"/>
          <w:szCs w:val="28"/>
        </w:rPr>
      </w:pPr>
    </w:p>
    <w:p w:rsidR="006F2278" w:rsidRDefault="006F2278" w:rsidP="00347FB6">
      <w:pPr>
        <w:jc w:val="center"/>
        <w:rPr>
          <w:rFonts w:ascii="Times New Roman" w:hAnsi="Times New Roman"/>
          <w:b/>
          <w:sz w:val="28"/>
          <w:szCs w:val="28"/>
        </w:rPr>
      </w:pPr>
      <w:r w:rsidRPr="007145F2">
        <w:rPr>
          <w:rFonts w:ascii="Times New Roman" w:hAnsi="Times New Roman"/>
          <w:b/>
          <w:sz w:val="28"/>
          <w:szCs w:val="28"/>
        </w:rPr>
        <w:t xml:space="preserve">Методические рекомендации по разработке и реализации </w:t>
      </w:r>
      <w:r>
        <w:rPr>
          <w:rFonts w:ascii="Times New Roman" w:hAnsi="Times New Roman"/>
          <w:b/>
          <w:sz w:val="28"/>
          <w:szCs w:val="28"/>
        </w:rPr>
        <w:t xml:space="preserve">муниципальных </w:t>
      </w:r>
      <w:r w:rsidRPr="007145F2">
        <w:rPr>
          <w:rFonts w:ascii="Times New Roman" w:hAnsi="Times New Roman"/>
          <w:b/>
          <w:sz w:val="28"/>
          <w:szCs w:val="28"/>
        </w:rPr>
        <w:t xml:space="preserve"> программ </w:t>
      </w:r>
      <w:r>
        <w:rPr>
          <w:rFonts w:ascii="Times New Roman" w:hAnsi="Times New Roman"/>
          <w:b/>
          <w:sz w:val="28"/>
          <w:szCs w:val="28"/>
        </w:rPr>
        <w:t>Алексеевского района</w:t>
      </w:r>
    </w:p>
    <w:p w:rsidR="006F2278" w:rsidRPr="007145F2" w:rsidRDefault="006F2278" w:rsidP="00347FB6">
      <w:pPr>
        <w:jc w:val="center"/>
        <w:rPr>
          <w:rFonts w:ascii="Times New Roman" w:hAnsi="Times New Roman"/>
          <w:b/>
          <w:sz w:val="28"/>
          <w:szCs w:val="28"/>
        </w:rPr>
      </w:pPr>
    </w:p>
    <w:p w:rsidR="006F2278" w:rsidRDefault="006F2278" w:rsidP="00347FB6">
      <w:pPr>
        <w:ind w:left="1080"/>
        <w:jc w:val="center"/>
        <w:rPr>
          <w:rFonts w:ascii="Times New Roman" w:hAnsi="Times New Roman"/>
          <w:b/>
          <w:sz w:val="28"/>
          <w:szCs w:val="28"/>
        </w:rPr>
      </w:pPr>
      <w:r w:rsidRPr="007145F2">
        <w:rPr>
          <w:rFonts w:ascii="Times New Roman" w:hAnsi="Times New Roman"/>
          <w:b/>
          <w:sz w:val="28"/>
          <w:szCs w:val="28"/>
          <w:lang w:val="en-US"/>
        </w:rPr>
        <w:t>I</w:t>
      </w:r>
      <w:r w:rsidRPr="007145F2">
        <w:rPr>
          <w:rFonts w:ascii="Times New Roman" w:hAnsi="Times New Roman"/>
          <w:b/>
          <w:sz w:val="28"/>
          <w:szCs w:val="28"/>
        </w:rPr>
        <w:t>.</w:t>
      </w:r>
      <w:r w:rsidRPr="007145F2">
        <w:rPr>
          <w:rFonts w:ascii="Times New Roman" w:hAnsi="Times New Roman"/>
          <w:b/>
          <w:sz w:val="28"/>
          <w:szCs w:val="28"/>
          <w:lang w:val="en-US"/>
        </w:rPr>
        <w:t> </w:t>
      </w:r>
      <w:r w:rsidRPr="007145F2">
        <w:rPr>
          <w:rFonts w:ascii="Times New Roman" w:hAnsi="Times New Roman"/>
          <w:b/>
          <w:sz w:val="28"/>
          <w:szCs w:val="28"/>
        </w:rPr>
        <w:t>Общие положения</w:t>
      </w:r>
    </w:p>
    <w:p w:rsidR="006F2278" w:rsidRPr="007145F2" w:rsidRDefault="006F2278" w:rsidP="00347FB6">
      <w:pPr>
        <w:ind w:left="1080"/>
        <w:jc w:val="center"/>
        <w:rPr>
          <w:rFonts w:ascii="Times New Roman" w:hAnsi="Times New Roman"/>
          <w:b/>
          <w:sz w:val="28"/>
          <w:szCs w:val="28"/>
        </w:rPr>
      </w:pP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1. Настоящие </w:t>
      </w:r>
      <w:r>
        <w:rPr>
          <w:rFonts w:ascii="Times New Roman" w:hAnsi="Times New Roman"/>
          <w:sz w:val="28"/>
          <w:szCs w:val="28"/>
        </w:rPr>
        <w:t>м</w:t>
      </w:r>
      <w:r w:rsidRPr="00D162E0">
        <w:rPr>
          <w:rFonts w:ascii="Times New Roman" w:hAnsi="Times New Roman"/>
          <w:sz w:val="28"/>
          <w:szCs w:val="28"/>
        </w:rPr>
        <w:t xml:space="preserve">етодические рекомендации по разработке и реализации </w:t>
      </w:r>
      <w:r>
        <w:rPr>
          <w:rFonts w:ascii="Times New Roman" w:hAnsi="Times New Roman"/>
          <w:sz w:val="28"/>
          <w:szCs w:val="28"/>
        </w:rPr>
        <w:t xml:space="preserve">муниципальных </w:t>
      </w:r>
      <w:r w:rsidRPr="00D162E0">
        <w:rPr>
          <w:rFonts w:ascii="Times New Roman" w:hAnsi="Times New Roman"/>
          <w:sz w:val="28"/>
          <w:szCs w:val="28"/>
        </w:rPr>
        <w:t xml:space="preserve">программ </w:t>
      </w:r>
      <w:r>
        <w:rPr>
          <w:rFonts w:ascii="Times New Roman" w:hAnsi="Times New Roman"/>
          <w:sz w:val="28"/>
          <w:szCs w:val="28"/>
        </w:rPr>
        <w:t xml:space="preserve">Алексеевского района </w:t>
      </w:r>
      <w:r w:rsidRPr="00D162E0">
        <w:rPr>
          <w:rFonts w:ascii="Times New Roman" w:hAnsi="Times New Roman"/>
          <w:sz w:val="28"/>
          <w:szCs w:val="28"/>
        </w:rPr>
        <w:t xml:space="preserve"> (далее – </w:t>
      </w:r>
      <w:r>
        <w:rPr>
          <w:rFonts w:ascii="Times New Roman" w:hAnsi="Times New Roman"/>
          <w:sz w:val="28"/>
          <w:szCs w:val="28"/>
        </w:rPr>
        <w:t>М</w:t>
      </w:r>
      <w:r w:rsidRPr="00D162E0">
        <w:rPr>
          <w:rFonts w:ascii="Times New Roman" w:hAnsi="Times New Roman"/>
          <w:sz w:val="28"/>
          <w:szCs w:val="28"/>
        </w:rPr>
        <w:t xml:space="preserve">етодические рекомендации) определяют требования к разработке проектов </w:t>
      </w:r>
      <w:r>
        <w:rPr>
          <w:rFonts w:ascii="Times New Roman" w:hAnsi="Times New Roman"/>
          <w:sz w:val="28"/>
          <w:szCs w:val="28"/>
        </w:rPr>
        <w:t xml:space="preserve">муниципальных </w:t>
      </w:r>
      <w:r w:rsidRPr="00D162E0">
        <w:rPr>
          <w:rFonts w:ascii="Times New Roman" w:hAnsi="Times New Roman"/>
          <w:sz w:val="28"/>
          <w:szCs w:val="28"/>
        </w:rPr>
        <w:t xml:space="preserve"> программ и подго</w:t>
      </w:r>
      <w:r>
        <w:rPr>
          <w:rFonts w:ascii="Times New Roman" w:hAnsi="Times New Roman"/>
          <w:sz w:val="28"/>
          <w:szCs w:val="28"/>
        </w:rPr>
        <w:t>товке отчетов о ходе реализации и оценке эффективности муниципальных программ.</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2. Основные понятия и определения, используемые в </w:t>
      </w:r>
      <w:r>
        <w:rPr>
          <w:rFonts w:ascii="Times New Roman" w:hAnsi="Times New Roman"/>
          <w:sz w:val="28"/>
          <w:szCs w:val="28"/>
        </w:rPr>
        <w:t>М</w:t>
      </w:r>
      <w:r w:rsidRPr="00D162E0">
        <w:rPr>
          <w:rFonts w:ascii="Times New Roman" w:hAnsi="Times New Roman"/>
          <w:sz w:val="28"/>
          <w:szCs w:val="28"/>
        </w:rPr>
        <w:t xml:space="preserve">етодических рекомендациях, соответствуют терминологии, используемой в </w:t>
      </w:r>
      <w:r>
        <w:rPr>
          <w:rFonts w:ascii="Times New Roman" w:hAnsi="Times New Roman"/>
          <w:sz w:val="28"/>
          <w:szCs w:val="28"/>
        </w:rPr>
        <w:t>п</w:t>
      </w:r>
      <w:r w:rsidRPr="00D162E0">
        <w:rPr>
          <w:rFonts w:ascii="Times New Roman" w:hAnsi="Times New Roman"/>
          <w:sz w:val="28"/>
          <w:szCs w:val="28"/>
        </w:rPr>
        <w:t xml:space="preserve">орядке разработки, реализации и оценки эффективности </w:t>
      </w:r>
      <w:r>
        <w:rPr>
          <w:rFonts w:ascii="Times New Roman" w:hAnsi="Times New Roman"/>
          <w:sz w:val="28"/>
          <w:szCs w:val="28"/>
        </w:rPr>
        <w:t xml:space="preserve">муниципальных </w:t>
      </w:r>
      <w:r w:rsidRPr="00D162E0">
        <w:rPr>
          <w:rFonts w:ascii="Times New Roman" w:hAnsi="Times New Roman"/>
          <w:sz w:val="28"/>
          <w:szCs w:val="28"/>
        </w:rPr>
        <w:t xml:space="preserve"> программ </w:t>
      </w:r>
      <w:r>
        <w:rPr>
          <w:rFonts w:ascii="Times New Roman" w:hAnsi="Times New Roman"/>
          <w:sz w:val="28"/>
          <w:szCs w:val="28"/>
        </w:rPr>
        <w:t xml:space="preserve">Алексеевского района </w:t>
      </w:r>
      <w:r w:rsidRPr="00D162E0">
        <w:rPr>
          <w:rFonts w:ascii="Times New Roman" w:hAnsi="Times New Roman"/>
          <w:sz w:val="28"/>
          <w:szCs w:val="28"/>
        </w:rPr>
        <w:t xml:space="preserve"> (далее – Порядок).</w:t>
      </w:r>
    </w:p>
    <w:p w:rsidR="006F2278" w:rsidRPr="00D162E0" w:rsidRDefault="006F2278" w:rsidP="00347FB6">
      <w:pPr>
        <w:shd w:val="clear" w:color="auto" w:fill="FFFFFF"/>
        <w:ind w:firstLine="709"/>
        <w:jc w:val="both"/>
        <w:rPr>
          <w:rFonts w:ascii="Times New Roman" w:hAnsi="Times New Roman"/>
          <w:sz w:val="28"/>
          <w:szCs w:val="28"/>
        </w:rPr>
      </w:pPr>
      <w:r w:rsidRPr="00D162E0">
        <w:rPr>
          <w:rFonts w:ascii="Times New Roman" w:hAnsi="Times New Roman"/>
          <w:sz w:val="28"/>
          <w:szCs w:val="28"/>
        </w:rPr>
        <w:t>Иные понятия и термины используются в значениях, установленных бюджетным законода</w:t>
      </w:r>
      <w:r>
        <w:rPr>
          <w:rFonts w:ascii="Times New Roman" w:hAnsi="Times New Roman"/>
          <w:sz w:val="28"/>
          <w:szCs w:val="28"/>
        </w:rPr>
        <w:t xml:space="preserve">тельством Российской Федерации, </w:t>
      </w:r>
      <w:r w:rsidRPr="00D162E0">
        <w:rPr>
          <w:rFonts w:ascii="Times New Roman" w:hAnsi="Times New Roman"/>
          <w:sz w:val="28"/>
          <w:szCs w:val="28"/>
        </w:rPr>
        <w:t xml:space="preserve">Белгородской области </w:t>
      </w:r>
      <w:r>
        <w:rPr>
          <w:rFonts w:ascii="Times New Roman" w:hAnsi="Times New Roman"/>
          <w:sz w:val="28"/>
          <w:szCs w:val="28"/>
        </w:rPr>
        <w:t xml:space="preserve"> и </w:t>
      </w:r>
      <w:r w:rsidRPr="00D162E0">
        <w:rPr>
          <w:rFonts w:ascii="Times New Roman" w:hAnsi="Times New Roman"/>
          <w:sz w:val="28"/>
          <w:szCs w:val="28"/>
        </w:rPr>
        <w:t>правовыми актами</w:t>
      </w:r>
      <w:r>
        <w:rPr>
          <w:rFonts w:ascii="Times New Roman" w:hAnsi="Times New Roman"/>
          <w:sz w:val="28"/>
          <w:szCs w:val="28"/>
        </w:rPr>
        <w:t xml:space="preserve"> Алексеевского района.</w:t>
      </w:r>
    </w:p>
    <w:p w:rsidR="006F2278" w:rsidRPr="00D162E0" w:rsidRDefault="006F2278" w:rsidP="00347FB6">
      <w:pPr>
        <w:shd w:val="clear" w:color="auto" w:fill="FFFFFF"/>
        <w:ind w:firstLine="709"/>
        <w:jc w:val="both"/>
        <w:rPr>
          <w:rFonts w:ascii="Times New Roman" w:hAnsi="Times New Roman"/>
          <w:sz w:val="28"/>
          <w:szCs w:val="28"/>
        </w:rPr>
      </w:pPr>
      <w:r w:rsidRPr="00D162E0">
        <w:rPr>
          <w:rFonts w:ascii="Times New Roman" w:hAnsi="Times New Roman"/>
          <w:sz w:val="28"/>
          <w:szCs w:val="28"/>
        </w:rPr>
        <w:t xml:space="preserve">3. Формирование </w:t>
      </w:r>
      <w:r>
        <w:rPr>
          <w:rFonts w:ascii="Times New Roman" w:hAnsi="Times New Roman"/>
          <w:sz w:val="28"/>
          <w:szCs w:val="28"/>
        </w:rPr>
        <w:t xml:space="preserve">муниципальных </w:t>
      </w:r>
      <w:r w:rsidRPr="00D162E0">
        <w:rPr>
          <w:rFonts w:ascii="Times New Roman" w:hAnsi="Times New Roman"/>
          <w:sz w:val="28"/>
          <w:szCs w:val="28"/>
        </w:rPr>
        <w:t xml:space="preserve"> программ осуществляется исходя из принципов:</w:t>
      </w:r>
    </w:p>
    <w:p w:rsidR="006F2278" w:rsidRPr="00D162E0" w:rsidRDefault="006F2278" w:rsidP="00347FB6">
      <w:pPr>
        <w:numPr>
          <w:ilvl w:val="0"/>
          <w:numId w:val="14"/>
        </w:numPr>
        <w:shd w:val="clear" w:color="auto" w:fill="FFFFFF"/>
        <w:tabs>
          <w:tab w:val="left" w:pos="993"/>
        </w:tabs>
        <w:ind w:left="0" w:firstLine="709"/>
        <w:jc w:val="both"/>
        <w:rPr>
          <w:rFonts w:ascii="Times New Roman" w:hAnsi="Times New Roman"/>
          <w:sz w:val="28"/>
          <w:szCs w:val="28"/>
        </w:rPr>
      </w:pPr>
      <w:r w:rsidRPr="00D162E0">
        <w:rPr>
          <w:rFonts w:ascii="Times New Roman" w:hAnsi="Times New Roman"/>
          <w:sz w:val="28"/>
          <w:szCs w:val="28"/>
        </w:rPr>
        <w:t xml:space="preserve">формирования </w:t>
      </w:r>
      <w:r>
        <w:rPr>
          <w:rFonts w:ascii="Times New Roman" w:hAnsi="Times New Roman"/>
          <w:sz w:val="28"/>
          <w:szCs w:val="28"/>
        </w:rPr>
        <w:t xml:space="preserve">муниципальных </w:t>
      </w:r>
      <w:r w:rsidRPr="00D162E0">
        <w:rPr>
          <w:rFonts w:ascii="Times New Roman" w:hAnsi="Times New Roman"/>
          <w:sz w:val="28"/>
          <w:szCs w:val="28"/>
        </w:rPr>
        <w:t xml:space="preserve"> программ на основе долгосрочных целей, установленных Стратегией социально-экономического развития </w:t>
      </w:r>
      <w:r>
        <w:rPr>
          <w:rFonts w:ascii="Times New Roman" w:hAnsi="Times New Roman"/>
          <w:sz w:val="28"/>
          <w:szCs w:val="28"/>
        </w:rPr>
        <w:t>Алексеевского района</w:t>
      </w:r>
      <w:r w:rsidRPr="00D162E0">
        <w:rPr>
          <w:rFonts w:ascii="Times New Roman" w:hAnsi="Times New Roman"/>
          <w:sz w:val="28"/>
          <w:szCs w:val="28"/>
        </w:rPr>
        <w:t xml:space="preserve"> на период до 2025 года, иных документов стратегического планирования </w:t>
      </w:r>
      <w:r>
        <w:rPr>
          <w:rFonts w:ascii="Times New Roman" w:hAnsi="Times New Roman"/>
          <w:sz w:val="28"/>
          <w:szCs w:val="28"/>
        </w:rPr>
        <w:t>Алексеевского района</w:t>
      </w:r>
      <w:r w:rsidRPr="00D162E0">
        <w:rPr>
          <w:rFonts w:ascii="Times New Roman" w:hAnsi="Times New Roman"/>
          <w:sz w:val="28"/>
          <w:szCs w:val="28"/>
        </w:rPr>
        <w:t>, а также решений Президента Российской Федерации, Правительства Российской Федерации, Губернатора Белгородской области и Пра</w:t>
      </w:r>
      <w:r>
        <w:rPr>
          <w:rFonts w:ascii="Times New Roman" w:hAnsi="Times New Roman"/>
          <w:sz w:val="28"/>
          <w:szCs w:val="28"/>
        </w:rPr>
        <w:t>вительства Белгородской области, а также  правовых актов органов местного самоуправления Алексеевского района;</w:t>
      </w:r>
    </w:p>
    <w:p w:rsidR="006F2278" w:rsidRPr="00D162E0" w:rsidRDefault="006F2278" w:rsidP="00347FB6">
      <w:pPr>
        <w:numPr>
          <w:ilvl w:val="0"/>
          <w:numId w:val="14"/>
        </w:numPr>
        <w:shd w:val="clear" w:color="auto" w:fill="FFFFFF"/>
        <w:tabs>
          <w:tab w:val="left" w:pos="993"/>
        </w:tabs>
        <w:ind w:left="0" w:firstLine="709"/>
        <w:jc w:val="both"/>
        <w:rPr>
          <w:rFonts w:ascii="Times New Roman" w:hAnsi="Times New Roman"/>
          <w:sz w:val="28"/>
          <w:szCs w:val="28"/>
        </w:rPr>
      </w:pPr>
      <w:r w:rsidRPr="00D162E0">
        <w:rPr>
          <w:rFonts w:ascii="Times New Roman" w:hAnsi="Times New Roman"/>
          <w:sz w:val="28"/>
          <w:szCs w:val="28"/>
        </w:rPr>
        <w:t xml:space="preserve">наиболее полного охвата </w:t>
      </w:r>
      <w:r>
        <w:rPr>
          <w:rFonts w:ascii="Times New Roman" w:hAnsi="Times New Roman"/>
          <w:sz w:val="28"/>
          <w:szCs w:val="28"/>
        </w:rPr>
        <w:t xml:space="preserve">муниципальными программами </w:t>
      </w:r>
      <w:r w:rsidRPr="00D162E0">
        <w:rPr>
          <w:rFonts w:ascii="Times New Roman" w:hAnsi="Times New Roman"/>
          <w:sz w:val="28"/>
          <w:szCs w:val="28"/>
        </w:rPr>
        <w:t>сфер социально-экономического развития и б</w:t>
      </w:r>
      <w:r>
        <w:rPr>
          <w:rFonts w:ascii="Times New Roman" w:hAnsi="Times New Roman"/>
          <w:sz w:val="28"/>
          <w:szCs w:val="28"/>
        </w:rPr>
        <w:t xml:space="preserve">юджетных ассигнований </w:t>
      </w:r>
      <w:r w:rsidRPr="00D162E0">
        <w:rPr>
          <w:rFonts w:ascii="Times New Roman" w:hAnsi="Times New Roman"/>
          <w:sz w:val="28"/>
          <w:szCs w:val="28"/>
        </w:rPr>
        <w:t xml:space="preserve"> бюджета</w:t>
      </w:r>
      <w:r>
        <w:rPr>
          <w:rFonts w:ascii="Times New Roman" w:hAnsi="Times New Roman"/>
          <w:sz w:val="28"/>
          <w:szCs w:val="28"/>
        </w:rPr>
        <w:t xml:space="preserve"> Алексеевского района</w:t>
      </w:r>
      <w:r w:rsidRPr="00D162E0">
        <w:rPr>
          <w:rFonts w:ascii="Times New Roman" w:hAnsi="Times New Roman"/>
          <w:sz w:val="28"/>
          <w:szCs w:val="28"/>
        </w:rPr>
        <w:t>;</w:t>
      </w:r>
    </w:p>
    <w:p w:rsidR="006F2278" w:rsidRDefault="006F2278" w:rsidP="00347FB6">
      <w:pPr>
        <w:numPr>
          <w:ilvl w:val="0"/>
          <w:numId w:val="14"/>
        </w:numPr>
        <w:shd w:val="clear" w:color="auto" w:fill="FFFFFF"/>
        <w:tabs>
          <w:tab w:val="left" w:pos="993"/>
        </w:tabs>
        <w:ind w:left="0" w:firstLine="709"/>
        <w:jc w:val="both"/>
        <w:rPr>
          <w:rFonts w:ascii="Times New Roman" w:hAnsi="Times New Roman"/>
          <w:sz w:val="28"/>
          <w:szCs w:val="28"/>
        </w:rPr>
      </w:pPr>
      <w:r w:rsidRPr="00422928">
        <w:rPr>
          <w:rFonts w:ascii="Times New Roman" w:hAnsi="Times New Roman"/>
          <w:sz w:val="28"/>
          <w:szCs w:val="28"/>
        </w:rPr>
        <w:t xml:space="preserve">установления для муниципальных  программ измеримых результатов (конечных и непосредственных)  </w:t>
      </w:r>
      <w:r>
        <w:rPr>
          <w:rFonts w:ascii="Times New Roman" w:hAnsi="Times New Roman"/>
          <w:sz w:val="28"/>
          <w:szCs w:val="28"/>
        </w:rPr>
        <w:t>их реализации;</w:t>
      </w:r>
    </w:p>
    <w:p w:rsidR="006F2278" w:rsidRPr="00422928" w:rsidRDefault="006F2278" w:rsidP="00347FB6">
      <w:pPr>
        <w:numPr>
          <w:ilvl w:val="0"/>
          <w:numId w:val="14"/>
        </w:numPr>
        <w:shd w:val="clear" w:color="auto" w:fill="FFFFFF"/>
        <w:tabs>
          <w:tab w:val="left" w:pos="993"/>
        </w:tabs>
        <w:ind w:left="0" w:firstLine="709"/>
        <w:jc w:val="both"/>
        <w:rPr>
          <w:rFonts w:ascii="Times New Roman" w:hAnsi="Times New Roman"/>
          <w:sz w:val="28"/>
          <w:szCs w:val="28"/>
        </w:rPr>
      </w:pPr>
      <w:r w:rsidRPr="00422928">
        <w:rPr>
          <w:rFonts w:ascii="Times New Roman" w:hAnsi="Times New Roman"/>
          <w:sz w:val="28"/>
          <w:szCs w:val="28"/>
        </w:rPr>
        <w:t xml:space="preserve">интеграции муниципальных  регулятивных (правоустанавливающих, правоприменительных и контрольных) и финансовых (бюджетных, налоговых, таможенных, имущественных, кредитных, долговых и валютных) мер для достижения целей муниципальных программ; </w:t>
      </w:r>
    </w:p>
    <w:p w:rsidR="006F2278" w:rsidRDefault="006F2278" w:rsidP="00347FB6">
      <w:pPr>
        <w:numPr>
          <w:ilvl w:val="0"/>
          <w:numId w:val="14"/>
        </w:numPr>
        <w:shd w:val="clear" w:color="auto" w:fill="FFFFFF"/>
        <w:tabs>
          <w:tab w:val="left" w:pos="993"/>
        </w:tabs>
        <w:ind w:left="0" w:firstLine="709"/>
        <w:jc w:val="both"/>
        <w:rPr>
          <w:rFonts w:ascii="Times New Roman" w:hAnsi="Times New Roman"/>
          <w:sz w:val="28"/>
          <w:szCs w:val="28"/>
        </w:rPr>
      </w:pPr>
      <w:r w:rsidRPr="00E34E07">
        <w:rPr>
          <w:rFonts w:ascii="Times New Roman" w:hAnsi="Times New Roman"/>
          <w:sz w:val="28"/>
          <w:szCs w:val="28"/>
        </w:rPr>
        <w:t xml:space="preserve">определения </w:t>
      </w:r>
      <w:r>
        <w:rPr>
          <w:rFonts w:ascii="Times New Roman" w:hAnsi="Times New Roman"/>
          <w:sz w:val="28"/>
          <w:szCs w:val="28"/>
        </w:rPr>
        <w:t>структурного подразделения</w:t>
      </w:r>
      <w:r w:rsidRPr="00E34E07">
        <w:rPr>
          <w:rFonts w:ascii="Times New Roman" w:hAnsi="Times New Roman"/>
          <w:sz w:val="28"/>
          <w:szCs w:val="28"/>
        </w:rPr>
        <w:t xml:space="preserve"> администрации Алексеевского</w:t>
      </w:r>
      <w:r>
        <w:rPr>
          <w:rFonts w:ascii="Times New Roman" w:hAnsi="Times New Roman"/>
          <w:sz w:val="28"/>
          <w:szCs w:val="28"/>
        </w:rPr>
        <w:t xml:space="preserve"> района</w:t>
      </w:r>
      <w:r w:rsidRPr="00E34E07">
        <w:rPr>
          <w:rFonts w:ascii="Times New Roman" w:hAnsi="Times New Roman"/>
          <w:sz w:val="28"/>
          <w:szCs w:val="28"/>
        </w:rPr>
        <w:t xml:space="preserve">, ответственного за реализацию муниципальной  программы (достижение конечных результатов); </w:t>
      </w:r>
    </w:p>
    <w:p w:rsidR="006F2278" w:rsidRPr="00E34E07" w:rsidRDefault="006F2278" w:rsidP="00347FB6">
      <w:pPr>
        <w:numPr>
          <w:ilvl w:val="0"/>
          <w:numId w:val="14"/>
        </w:numPr>
        <w:shd w:val="clear" w:color="auto" w:fill="FFFFFF"/>
        <w:tabs>
          <w:tab w:val="left" w:pos="993"/>
        </w:tabs>
        <w:ind w:left="0" w:firstLine="709"/>
        <w:jc w:val="both"/>
        <w:rPr>
          <w:rFonts w:ascii="Times New Roman" w:hAnsi="Times New Roman"/>
          <w:sz w:val="28"/>
          <w:szCs w:val="28"/>
        </w:rPr>
      </w:pPr>
      <w:r w:rsidRPr="00E34E07">
        <w:rPr>
          <w:rFonts w:ascii="Times New Roman" w:hAnsi="Times New Roman"/>
          <w:sz w:val="28"/>
          <w:szCs w:val="28"/>
        </w:rPr>
        <w:t>наличия у ответственного исполнителя, соисполнителей и участников реализации муниципальной  программы полномочий и ресурсов, необходимых и достаточных для достижения целей муниципальной  программы;</w:t>
      </w:r>
    </w:p>
    <w:p w:rsidR="006F2278" w:rsidRPr="00D162E0" w:rsidRDefault="006F2278" w:rsidP="00347FB6">
      <w:pPr>
        <w:numPr>
          <w:ilvl w:val="0"/>
          <w:numId w:val="14"/>
        </w:numPr>
        <w:shd w:val="clear" w:color="auto" w:fill="FFFFFF"/>
        <w:tabs>
          <w:tab w:val="left" w:pos="993"/>
        </w:tabs>
        <w:ind w:left="0" w:firstLine="709"/>
        <w:jc w:val="both"/>
        <w:rPr>
          <w:rFonts w:ascii="Times New Roman" w:hAnsi="Times New Roman"/>
          <w:sz w:val="28"/>
          <w:szCs w:val="28"/>
        </w:rPr>
      </w:pPr>
      <w:r w:rsidRPr="00D162E0">
        <w:rPr>
          <w:rFonts w:ascii="Times New Roman" w:hAnsi="Times New Roman"/>
          <w:sz w:val="28"/>
          <w:szCs w:val="28"/>
        </w:rPr>
        <w:t xml:space="preserve">проведения регулярной оценки результативности и эффективности реализации </w:t>
      </w:r>
      <w:r>
        <w:rPr>
          <w:rFonts w:ascii="Times New Roman" w:hAnsi="Times New Roman"/>
          <w:sz w:val="28"/>
          <w:szCs w:val="28"/>
        </w:rPr>
        <w:t xml:space="preserve">муниципальных </w:t>
      </w:r>
      <w:r w:rsidRPr="00D162E0">
        <w:rPr>
          <w:rFonts w:ascii="Times New Roman" w:hAnsi="Times New Roman"/>
          <w:sz w:val="28"/>
          <w:szCs w:val="28"/>
        </w:rPr>
        <w:t xml:space="preserve"> программ с возможностью их корректировки или досрочного прекращения, а также установления ответственности должностных лиц в случае неэффективной реализации программ.</w:t>
      </w:r>
    </w:p>
    <w:p w:rsidR="006F2278" w:rsidRPr="00D162E0" w:rsidRDefault="006F2278" w:rsidP="00347FB6">
      <w:pPr>
        <w:ind w:firstLine="709"/>
        <w:jc w:val="both"/>
        <w:rPr>
          <w:rFonts w:ascii="Times New Roman" w:hAnsi="Times New Roman"/>
          <w:sz w:val="28"/>
          <w:szCs w:val="28"/>
        </w:rPr>
      </w:pPr>
      <w:r>
        <w:rPr>
          <w:rFonts w:ascii="Times New Roman" w:hAnsi="Times New Roman"/>
          <w:sz w:val="28"/>
          <w:szCs w:val="28"/>
        </w:rPr>
        <w:t>4</w:t>
      </w:r>
      <w:r w:rsidRPr="00D162E0">
        <w:rPr>
          <w:rFonts w:ascii="Times New Roman" w:hAnsi="Times New Roman"/>
          <w:sz w:val="28"/>
          <w:szCs w:val="28"/>
        </w:rPr>
        <w:t xml:space="preserve">. Основанием для разработки </w:t>
      </w:r>
      <w:r>
        <w:rPr>
          <w:rFonts w:ascii="Times New Roman" w:hAnsi="Times New Roman"/>
          <w:sz w:val="28"/>
          <w:szCs w:val="28"/>
        </w:rPr>
        <w:t xml:space="preserve">муниципальных </w:t>
      </w:r>
      <w:r w:rsidRPr="00D162E0">
        <w:rPr>
          <w:rFonts w:ascii="Times New Roman" w:hAnsi="Times New Roman"/>
          <w:sz w:val="28"/>
          <w:szCs w:val="28"/>
        </w:rPr>
        <w:t xml:space="preserve"> программ является </w:t>
      </w:r>
      <w:hyperlink r:id="rId10" w:history="1">
        <w:r>
          <w:rPr>
            <w:rFonts w:ascii="Times New Roman" w:hAnsi="Times New Roman"/>
            <w:sz w:val="28"/>
            <w:szCs w:val="28"/>
          </w:rPr>
          <w:t>п</w:t>
        </w:r>
        <w:r w:rsidRPr="00D162E0">
          <w:rPr>
            <w:rFonts w:ascii="Times New Roman" w:hAnsi="Times New Roman"/>
            <w:sz w:val="28"/>
            <w:szCs w:val="28"/>
          </w:rPr>
          <w:t>еречень</w:t>
        </w:r>
      </w:hyperlink>
      <w:r>
        <w:t xml:space="preserve"> </w:t>
      </w:r>
      <w:r>
        <w:rPr>
          <w:rFonts w:ascii="Times New Roman" w:hAnsi="Times New Roman"/>
          <w:sz w:val="28"/>
          <w:szCs w:val="28"/>
        </w:rPr>
        <w:t xml:space="preserve">муниципальных </w:t>
      </w:r>
      <w:r w:rsidRPr="00D162E0">
        <w:rPr>
          <w:rFonts w:ascii="Times New Roman" w:hAnsi="Times New Roman"/>
          <w:sz w:val="28"/>
          <w:szCs w:val="28"/>
        </w:rPr>
        <w:t xml:space="preserve"> программ </w:t>
      </w:r>
      <w:r>
        <w:rPr>
          <w:rFonts w:ascii="Times New Roman" w:hAnsi="Times New Roman"/>
          <w:sz w:val="28"/>
          <w:szCs w:val="28"/>
        </w:rPr>
        <w:t xml:space="preserve">Алексеевского района </w:t>
      </w:r>
      <w:r w:rsidRPr="00D162E0">
        <w:rPr>
          <w:rFonts w:ascii="Times New Roman" w:hAnsi="Times New Roman"/>
          <w:sz w:val="28"/>
          <w:szCs w:val="28"/>
        </w:rPr>
        <w:t xml:space="preserve"> (далее - Перечень), утверждаемый </w:t>
      </w:r>
      <w:r>
        <w:rPr>
          <w:rFonts w:ascii="Times New Roman" w:hAnsi="Times New Roman"/>
          <w:sz w:val="28"/>
          <w:szCs w:val="28"/>
        </w:rPr>
        <w:t xml:space="preserve"> администрацией  Алексеевского района</w:t>
      </w:r>
      <w:r w:rsidRPr="00D162E0">
        <w:rPr>
          <w:rFonts w:ascii="Times New Roman" w:hAnsi="Times New Roman"/>
          <w:sz w:val="28"/>
          <w:szCs w:val="28"/>
        </w:rPr>
        <w:t>.</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При этом основные направления реализации могут дополняться, а состав соисполнителей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может изменяться в рамках подготовки проекта </w:t>
      </w:r>
      <w:r>
        <w:rPr>
          <w:rFonts w:ascii="Times New Roman" w:hAnsi="Times New Roman"/>
          <w:sz w:val="28"/>
          <w:szCs w:val="28"/>
        </w:rPr>
        <w:t xml:space="preserve">муниципальной </w:t>
      </w:r>
      <w:r w:rsidRPr="00D162E0">
        <w:rPr>
          <w:rFonts w:ascii="Times New Roman" w:hAnsi="Times New Roman"/>
          <w:sz w:val="28"/>
          <w:szCs w:val="28"/>
        </w:rPr>
        <w:t>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Разработка и реализация программы </w:t>
      </w:r>
      <w:r>
        <w:rPr>
          <w:rFonts w:ascii="Times New Roman" w:hAnsi="Times New Roman"/>
          <w:sz w:val="28"/>
          <w:szCs w:val="28"/>
        </w:rPr>
        <w:t>осуществляется структурным подразделением администрации Алексеевского района</w:t>
      </w:r>
      <w:r w:rsidRPr="00D162E0">
        <w:rPr>
          <w:rFonts w:ascii="Times New Roman" w:hAnsi="Times New Roman"/>
          <w:sz w:val="28"/>
          <w:szCs w:val="28"/>
        </w:rPr>
        <w:t xml:space="preserve">, </w:t>
      </w:r>
      <w:r>
        <w:rPr>
          <w:rFonts w:ascii="Times New Roman" w:hAnsi="Times New Roman"/>
          <w:sz w:val="28"/>
          <w:szCs w:val="28"/>
        </w:rPr>
        <w:t>определенны</w:t>
      </w:r>
      <w:r w:rsidRPr="00D162E0">
        <w:rPr>
          <w:rFonts w:ascii="Times New Roman" w:hAnsi="Times New Roman"/>
          <w:sz w:val="28"/>
          <w:szCs w:val="28"/>
        </w:rPr>
        <w:t xml:space="preserve">м в </w:t>
      </w:r>
      <w:r>
        <w:rPr>
          <w:rFonts w:ascii="Times New Roman" w:hAnsi="Times New Roman"/>
          <w:sz w:val="28"/>
          <w:szCs w:val="28"/>
        </w:rPr>
        <w:t>п</w:t>
      </w:r>
      <w:r w:rsidRPr="00D162E0">
        <w:rPr>
          <w:rFonts w:ascii="Times New Roman" w:hAnsi="Times New Roman"/>
          <w:sz w:val="28"/>
          <w:szCs w:val="28"/>
        </w:rPr>
        <w:t xml:space="preserve">еречне </w:t>
      </w:r>
      <w:r>
        <w:rPr>
          <w:rFonts w:ascii="Times New Roman" w:hAnsi="Times New Roman"/>
          <w:sz w:val="28"/>
          <w:szCs w:val="28"/>
        </w:rPr>
        <w:t xml:space="preserve">муниципальных </w:t>
      </w:r>
      <w:r w:rsidRPr="00D162E0">
        <w:rPr>
          <w:rFonts w:ascii="Times New Roman" w:hAnsi="Times New Roman"/>
          <w:sz w:val="28"/>
          <w:szCs w:val="28"/>
        </w:rPr>
        <w:t xml:space="preserve"> программ </w:t>
      </w:r>
      <w:r>
        <w:rPr>
          <w:rFonts w:ascii="Times New Roman" w:hAnsi="Times New Roman"/>
          <w:sz w:val="28"/>
          <w:szCs w:val="28"/>
        </w:rPr>
        <w:t xml:space="preserve">Алексеевского района </w:t>
      </w:r>
      <w:r w:rsidRPr="00D162E0">
        <w:rPr>
          <w:rFonts w:ascii="Times New Roman" w:hAnsi="Times New Roman"/>
          <w:sz w:val="28"/>
          <w:szCs w:val="28"/>
        </w:rPr>
        <w:t xml:space="preserve"> в качестве ответственного исполнителя программы, совместно с соисполнителями программы.</w:t>
      </w:r>
    </w:p>
    <w:p w:rsidR="006F2278" w:rsidRPr="00D162E0" w:rsidRDefault="006F2278" w:rsidP="00347FB6">
      <w:pPr>
        <w:ind w:firstLine="709"/>
        <w:jc w:val="both"/>
        <w:rPr>
          <w:rFonts w:ascii="Times New Roman" w:hAnsi="Times New Roman"/>
          <w:sz w:val="28"/>
          <w:szCs w:val="28"/>
        </w:rPr>
      </w:pPr>
    </w:p>
    <w:p w:rsidR="006F2278" w:rsidRPr="00D162E0" w:rsidRDefault="006F2278" w:rsidP="00347FB6">
      <w:pPr>
        <w:ind w:left="1080"/>
        <w:jc w:val="center"/>
        <w:rPr>
          <w:rFonts w:ascii="Times New Roman" w:hAnsi="Times New Roman"/>
          <w:b/>
          <w:sz w:val="28"/>
          <w:szCs w:val="28"/>
        </w:rPr>
      </w:pPr>
      <w:r w:rsidRPr="00D162E0">
        <w:rPr>
          <w:rFonts w:ascii="Times New Roman" w:hAnsi="Times New Roman"/>
          <w:b/>
          <w:sz w:val="28"/>
          <w:szCs w:val="28"/>
          <w:lang w:val="en-US"/>
        </w:rPr>
        <w:t>II</w:t>
      </w:r>
      <w:r w:rsidRPr="00D162E0">
        <w:rPr>
          <w:rFonts w:ascii="Times New Roman" w:hAnsi="Times New Roman"/>
          <w:b/>
          <w:sz w:val="28"/>
          <w:szCs w:val="28"/>
        </w:rPr>
        <w:t>.</w:t>
      </w:r>
      <w:r w:rsidRPr="00D162E0">
        <w:rPr>
          <w:rFonts w:ascii="Times New Roman" w:hAnsi="Times New Roman"/>
          <w:b/>
          <w:sz w:val="28"/>
          <w:szCs w:val="28"/>
          <w:lang w:val="en-US"/>
        </w:rPr>
        <w:t> </w:t>
      </w:r>
      <w:r w:rsidRPr="00D162E0">
        <w:rPr>
          <w:rFonts w:ascii="Times New Roman" w:hAnsi="Times New Roman"/>
          <w:b/>
          <w:sz w:val="28"/>
          <w:szCs w:val="28"/>
        </w:rPr>
        <w:t xml:space="preserve">Разработка проекта </w:t>
      </w:r>
      <w:r>
        <w:rPr>
          <w:rFonts w:ascii="Times New Roman" w:hAnsi="Times New Roman"/>
          <w:b/>
          <w:sz w:val="28"/>
          <w:szCs w:val="28"/>
        </w:rPr>
        <w:t xml:space="preserve">муниципальной </w:t>
      </w:r>
      <w:r w:rsidRPr="00D162E0">
        <w:rPr>
          <w:rFonts w:ascii="Times New Roman" w:hAnsi="Times New Roman"/>
          <w:b/>
          <w:sz w:val="28"/>
          <w:szCs w:val="28"/>
        </w:rPr>
        <w:t xml:space="preserve"> программы</w:t>
      </w:r>
    </w:p>
    <w:p w:rsidR="006F2278" w:rsidRPr="00D162E0" w:rsidRDefault="006F2278" w:rsidP="00347FB6">
      <w:pPr>
        <w:pStyle w:val="ConsPlusNormal"/>
        <w:ind w:firstLine="540"/>
        <w:jc w:val="both"/>
        <w:rPr>
          <w:rFonts w:ascii="Times New Roman" w:hAnsi="Times New Roman" w:cs="Times New Roman"/>
          <w:sz w:val="28"/>
          <w:szCs w:val="28"/>
        </w:rPr>
      </w:pP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5. </w:t>
      </w:r>
      <w:r>
        <w:rPr>
          <w:rFonts w:ascii="Times New Roman" w:hAnsi="Times New Roman"/>
          <w:sz w:val="28"/>
          <w:szCs w:val="28"/>
        </w:rPr>
        <w:t xml:space="preserve">Муниципальная </w:t>
      </w:r>
      <w:r w:rsidRPr="00D162E0">
        <w:rPr>
          <w:rFonts w:ascii="Times New Roman" w:hAnsi="Times New Roman"/>
          <w:sz w:val="28"/>
          <w:szCs w:val="28"/>
        </w:rPr>
        <w:t xml:space="preserve"> программа включает подпрограммы, представляющие собой комплекс мероприятий, направленных на решение отдельных задач </w:t>
      </w:r>
      <w:r>
        <w:rPr>
          <w:rFonts w:ascii="Times New Roman" w:hAnsi="Times New Roman"/>
          <w:sz w:val="28"/>
          <w:szCs w:val="28"/>
        </w:rPr>
        <w:t xml:space="preserve">муниципальной </w:t>
      </w:r>
      <w:r w:rsidRPr="00D162E0">
        <w:rPr>
          <w:rFonts w:ascii="Times New Roman" w:hAnsi="Times New Roman"/>
          <w:sz w:val="28"/>
          <w:szCs w:val="28"/>
        </w:rPr>
        <w:t>программы, взаимоувязанных по целям, срокам и ресурсам и включающих основные мероприятия</w:t>
      </w:r>
      <w:r>
        <w:rPr>
          <w:rFonts w:ascii="Times New Roman" w:hAnsi="Times New Roman"/>
          <w:sz w:val="28"/>
          <w:szCs w:val="28"/>
        </w:rPr>
        <w:t xml:space="preserve"> и мероприятия</w:t>
      </w:r>
      <w:r w:rsidRPr="00D162E0">
        <w:rPr>
          <w:rFonts w:ascii="Times New Roman" w:hAnsi="Times New Roman"/>
          <w:sz w:val="28"/>
          <w:szCs w:val="28"/>
        </w:rPr>
        <w:t>.</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6. </w:t>
      </w:r>
      <w:r>
        <w:rPr>
          <w:rFonts w:ascii="Times New Roman" w:hAnsi="Times New Roman"/>
          <w:sz w:val="28"/>
          <w:szCs w:val="28"/>
        </w:rPr>
        <w:t xml:space="preserve">Муниципальная </w:t>
      </w:r>
      <w:r w:rsidRPr="00D162E0">
        <w:rPr>
          <w:rFonts w:ascii="Times New Roman" w:hAnsi="Times New Roman"/>
          <w:sz w:val="28"/>
          <w:szCs w:val="28"/>
        </w:rPr>
        <w:t xml:space="preserve"> программа может включать подпрограмму, которая направлена на обеспечение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7. По всем </w:t>
      </w:r>
      <w:r>
        <w:rPr>
          <w:rFonts w:ascii="Times New Roman" w:hAnsi="Times New Roman"/>
          <w:sz w:val="28"/>
          <w:szCs w:val="28"/>
        </w:rPr>
        <w:t xml:space="preserve">муниципальным </w:t>
      </w:r>
      <w:r w:rsidRPr="00D162E0">
        <w:rPr>
          <w:rFonts w:ascii="Times New Roman" w:hAnsi="Times New Roman"/>
          <w:sz w:val="28"/>
          <w:szCs w:val="28"/>
        </w:rPr>
        <w:t xml:space="preserve"> программам формируются паспорт и текстовая часть в соответствии с требованиями раздела 2 Порядка, а также приложения к текстовой части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по формам, установленным приложением 2 к Порядку.</w:t>
      </w:r>
    </w:p>
    <w:p w:rsidR="006F2278" w:rsidRPr="00D162E0" w:rsidRDefault="006F2278" w:rsidP="00347FB6">
      <w:pPr>
        <w:ind w:firstLine="709"/>
        <w:jc w:val="both"/>
        <w:rPr>
          <w:rFonts w:ascii="Times New Roman" w:hAnsi="Times New Roman"/>
          <w:sz w:val="28"/>
          <w:szCs w:val="28"/>
        </w:rPr>
      </w:pPr>
      <w:bookmarkStart w:id="3" w:name="Par88"/>
      <w:bookmarkEnd w:id="3"/>
      <w:r w:rsidRPr="00D162E0">
        <w:rPr>
          <w:rFonts w:ascii="Times New Roman" w:hAnsi="Times New Roman"/>
          <w:sz w:val="28"/>
          <w:szCs w:val="28"/>
        </w:rPr>
        <w:t xml:space="preserve">8. Титульный лист к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программе и обосновывающим материалам должен содержать следующую информацию:</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наименование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наименование ответственного исполнителя;</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дата составления проекта </w:t>
      </w:r>
      <w:r>
        <w:rPr>
          <w:rFonts w:ascii="Times New Roman" w:hAnsi="Times New Roman"/>
          <w:sz w:val="28"/>
          <w:szCs w:val="28"/>
        </w:rPr>
        <w:t>муниципальной</w:t>
      </w:r>
      <w:r w:rsidRPr="00D162E0">
        <w:rPr>
          <w:rFonts w:ascii="Times New Roman" w:hAnsi="Times New Roman"/>
          <w:sz w:val="28"/>
          <w:szCs w:val="28"/>
        </w:rPr>
        <w:t xml:space="preserve"> 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должность, фамилия, имя, отчество, номер телефона и электронный адрес непосредственного исполнителя.</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Титульный лист подписывается руководителем </w:t>
      </w:r>
      <w:r>
        <w:rPr>
          <w:rFonts w:ascii="Times New Roman" w:hAnsi="Times New Roman"/>
          <w:sz w:val="28"/>
          <w:szCs w:val="28"/>
        </w:rPr>
        <w:t xml:space="preserve">структурного подразделения администрации Алексеевского района </w:t>
      </w:r>
      <w:r w:rsidRPr="00D162E0">
        <w:rPr>
          <w:rFonts w:ascii="Times New Roman" w:hAnsi="Times New Roman"/>
          <w:sz w:val="28"/>
          <w:szCs w:val="28"/>
        </w:rPr>
        <w:t xml:space="preserve">- ответственного исполнителя </w:t>
      </w:r>
      <w:r>
        <w:rPr>
          <w:rFonts w:ascii="Times New Roman" w:hAnsi="Times New Roman"/>
          <w:sz w:val="28"/>
          <w:szCs w:val="28"/>
        </w:rPr>
        <w:t xml:space="preserve">муниципальной </w:t>
      </w:r>
      <w:r w:rsidRPr="00D162E0">
        <w:rPr>
          <w:rFonts w:ascii="Times New Roman" w:hAnsi="Times New Roman"/>
          <w:sz w:val="28"/>
          <w:szCs w:val="28"/>
        </w:rPr>
        <w:t>программы</w:t>
      </w:r>
      <w:r>
        <w:rPr>
          <w:rFonts w:ascii="Times New Roman" w:hAnsi="Times New Roman"/>
          <w:sz w:val="28"/>
          <w:szCs w:val="28"/>
        </w:rPr>
        <w:t>.</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9. Проект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направляется ответственным исполнителем на согласование в </w:t>
      </w:r>
      <w:r>
        <w:rPr>
          <w:rFonts w:ascii="Times New Roman" w:hAnsi="Times New Roman"/>
          <w:sz w:val="28"/>
          <w:szCs w:val="28"/>
        </w:rPr>
        <w:t xml:space="preserve"> комитет экономического развития и строительства   администрации Алексеевского района</w:t>
      </w:r>
      <w:r w:rsidRPr="00D162E0">
        <w:rPr>
          <w:rFonts w:ascii="Times New Roman" w:hAnsi="Times New Roman"/>
          <w:sz w:val="28"/>
          <w:szCs w:val="28"/>
        </w:rPr>
        <w:t xml:space="preserve">, </w:t>
      </w:r>
      <w:r>
        <w:rPr>
          <w:rFonts w:ascii="Times New Roman" w:hAnsi="Times New Roman"/>
          <w:sz w:val="28"/>
          <w:szCs w:val="28"/>
        </w:rPr>
        <w:t xml:space="preserve"> управление </w:t>
      </w:r>
      <w:r w:rsidRPr="00D162E0">
        <w:rPr>
          <w:rFonts w:ascii="Times New Roman" w:hAnsi="Times New Roman"/>
          <w:sz w:val="28"/>
          <w:szCs w:val="28"/>
        </w:rPr>
        <w:t xml:space="preserve">финансов и бюджетной политики </w:t>
      </w:r>
      <w:r>
        <w:rPr>
          <w:rFonts w:ascii="Times New Roman" w:hAnsi="Times New Roman"/>
          <w:sz w:val="28"/>
          <w:szCs w:val="28"/>
        </w:rPr>
        <w:t>администрации Алексеевского района,   в  правовой отдел а</w:t>
      </w:r>
      <w:r w:rsidRPr="00D162E0">
        <w:rPr>
          <w:rFonts w:ascii="Times New Roman" w:hAnsi="Times New Roman"/>
          <w:sz w:val="28"/>
          <w:szCs w:val="28"/>
        </w:rPr>
        <w:t xml:space="preserve">дминистрации </w:t>
      </w:r>
      <w:r>
        <w:rPr>
          <w:rFonts w:ascii="Times New Roman" w:hAnsi="Times New Roman"/>
          <w:sz w:val="28"/>
          <w:szCs w:val="28"/>
        </w:rPr>
        <w:t xml:space="preserve">Алексеевского района </w:t>
      </w:r>
      <w:r w:rsidRPr="00D162E0">
        <w:rPr>
          <w:rFonts w:ascii="Times New Roman" w:hAnsi="Times New Roman"/>
          <w:sz w:val="28"/>
          <w:szCs w:val="28"/>
        </w:rPr>
        <w:t xml:space="preserve"> в соответствии с Порядком.</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10. Состав материалов, представляемых ответственным исполнителем с проектом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на рассмотрение </w:t>
      </w:r>
      <w:r>
        <w:rPr>
          <w:rFonts w:ascii="Times New Roman" w:hAnsi="Times New Roman"/>
          <w:sz w:val="28"/>
          <w:szCs w:val="28"/>
        </w:rPr>
        <w:t>администрации Алексеевского района</w:t>
      </w:r>
      <w:r w:rsidRPr="00D162E0">
        <w:rPr>
          <w:rFonts w:ascii="Times New Roman" w:hAnsi="Times New Roman"/>
          <w:sz w:val="28"/>
          <w:szCs w:val="28"/>
        </w:rPr>
        <w:t>, включает:</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проект </w:t>
      </w:r>
      <w:r>
        <w:rPr>
          <w:rFonts w:ascii="Times New Roman" w:hAnsi="Times New Roman"/>
          <w:sz w:val="28"/>
          <w:szCs w:val="28"/>
        </w:rPr>
        <w:t xml:space="preserve">постановления администрации Алексеевского района </w:t>
      </w:r>
      <w:r w:rsidRPr="00D162E0">
        <w:rPr>
          <w:rFonts w:ascii="Times New Roman" w:hAnsi="Times New Roman"/>
          <w:sz w:val="28"/>
          <w:szCs w:val="28"/>
        </w:rPr>
        <w:t xml:space="preserve"> об утверждении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пояснительную записку к проекту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с отражением замечаний, поступивших по результатам общественного обсуждения проекта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заключения </w:t>
      </w:r>
      <w:r>
        <w:rPr>
          <w:rFonts w:ascii="Times New Roman" w:hAnsi="Times New Roman"/>
          <w:sz w:val="28"/>
          <w:szCs w:val="28"/>
        </w:rPr>
        <w:t>комитета экономического развития и строительства   администрации Алексеевского района</w:t>
      </w:r>
      <w:r w:rsidRPr="00D162E0">
        <w:rPr>
          <w:rFonts w:ascii="Times New Roman" w:hAnsi="Times New Roman"/>
          <w:sz w:val="28"/>
          <w:szCs w:val="28"/>
        </w:rPr>
        <w:t xml:space="preserve">, </w:t>
      </w:r>
      <w:r>
        <w:rPr>
          <w:rFonts w:ascii="Times New Roman" w:hAnsi="Times New Roman"/>
          <w:sz w:val="28"/>
          <w:szCs w:val="28"/>
        </w:rPr>
        <w:t xml:space="preserve"> управления </w:t>
      </w:r>
      <w:r w:rsidRPr="00D162E0">
        <w:rPr>
          <w:rFonts w:ascii="Times New Roman" w:hAnsi="Times New Roman"/>
          <w:sz w:val="28"/>
          <w:szCs w:val="28"/>
        </w:rPr>
        <w:t xml:space="preserve">финансов и бюджетной политики </w:t>
      </w:r>
      <w:r>
        <w:rPr>
          <w:rFonts w:ascii="Times New Roman" w:hAnsi="Times New Roman"/>
          <w:sz w:val="28"/>
          <w:szCs w:val="28"/>
        </w:rPr>
        <w:t>администрации Алексеевского района,    правового отдела  администрации Алексеевского района</w:t>
      </w:r>
      <w:r w:rsidRPr="00D162E0">
        <w:rPr>
          <w:rFonts w:ascii="Times New Roman" w:hAnsi="Times New Roman"/>
          <w:sz w:val="28"/>
          <w:szCs w:val="28"/>
        </w:rPr>
        <w:t xml:space="preserve">, иных заинтересованных </w:t>
      </w:r>
      <w:r>
        <w:rPr>
          <w:rFonts w:ascii="Times New Roman" w:hAnsi="Times New Roman"/>
          <w:sz w:val="28"/>
          <w:szCs w:val="28"/>
        </w:rPr>
        <w:t>структур</w:t>
      </w:r>
      <w:r w:rsidRPr="00D162E0">
        <w:rPr>
          <w:rFonts w:ascii="Times New Roman" w:hAnsi="Times New Roman"/>
          <w:sz w:val="28"/>
          <w:szCs w:val="28"/>
        </w:rPr>
        <w:t>;</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обоснование планируемых объемов ресурсов на реализацию </w:t>
      </w:r>
      <w:r>
        <w:rPr>
          <w:rFonts w:ascii="Times New Roman" w:hAnsi="Times New Roman"/>
          <w:sz w:val="28"/>
          <w:szCs w:val="28"/>
        </w:rPr>
        <w:t xml:space="preserve">муниципальной </w:t>
      </w:r>
      <w:r w:rsidRPr="00D162E0">
        <w:rPr>
          <w:rFonts w:ascii="Times New Roman" w:hAnsi="Times New Roman"/>
          <w:sz w:val="28"/>
          <w:szCs w:val="28"/>
        </w:rPr>
        <w:t>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перечень стратегических документов, утвержденных Президентом Российской Федерации, Правительством Российской Федерации, Губернатором Белгородской области, Правительством Белгородской области,</w:t>
      </w:r>
      <w:r>
        <w:rPr>
          <w:rFonts w:ascii="Times New Roman" w:hAnsi="Times New Roman"/>
          <w:sz w:val="28"/>
          <w:szCs w:val="28"/>
        </w:rPr>
        <w:t xml:space="preserve"> органами местного самоуправления  Алексеевского района,</w:t>
      </w:r>
      <w:r w:rsidRPr="00D162E0">
        <w:rPr>
          <w:rFonts w:ascii="Times New Roman" w:hAnsi="Times New Roman"/>
          <w:sz w:val="28"/>
          <w:szCs w:val="28"/>
        </w:rPr>
        <w:t xml:space="preserve"> действующих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F2278" w:rsidRPr="00D162E0" w:rsidRDefault="006F2278" w:rsidP="00347FB6">
      <w:pPr>
        <w:pStyle w:val="ListParagraph"/>
        <w:jc w:val="center"/>
        <w:rPr>
          <w:rFonts w:ascii="Times New Roman" w:hAnsi="Times New Roman"/>
          <w:b/>
          <w:sz w:val="28"/>
          <w:szCs w:val="28"/>
        </w:rPr>
      </w:pPr>
    </w:p>
    <w:p w:rsidR="006F2278" w:rsidRPr="00D162E0" w:rsidRDefault="006F2278" w:rsidP="00347FB6">
      <w:pPr>
        <w:ind w:left="1080"/>
        <w:jc w:val="center"/>
        <w:rPr>
          <w:rFonts w:ascii="Times New Roman" w:hAnsi="Times New Roman"/>
          <w:b/>
          <w:sz w:val="28"/>
          <w:szCs w:val="28"/>
        </w:rPr>
      </w:pPr>
      <w:r w:rsidRPr="00D162E0">
        <w:rPr>
          <w:rFonts w:ascii="Times New Roman" w:hAnsi="Times New Roman"/>
          <w:b/>
          <w:sz w:val="28"/>
          <w:szCs w:val="28"/>
          <w:lang w:val="en-US"/>
        </w:rPr>
        <w:t>III</w:t>
      </w:r>
      <w:r w:rsidRPr="00D162E0">
        <w:rPr>
          <w:rFonts w:ascii="Times New Roman" w:hAnsi="Times New Roman"/>
          <w:b/>
          <w:sz w:val="28"/>
          <w:szCs w:val="28"/>
        </w:rPr>
        <w:t xml:space="preserve">. Требования к формированию разделов текстовой части </w:t>
      </w:r>
      <w:r>
        <w:rPr>
          <w:rFonts w:ascii="Times New Roman" w:hAnsi="Times New Roman"/>
          <w:b/>
          <w:sz w:val="28"/>
          <w:szCs w:val="28"/>
        </w:rPr>
        <w:t xml:space="preserve">муниципальной </w:t>
      </w:r>
      <w:r w:rsidRPr="00D162E0">
        <w:rPr>
          <w:rFonts w:ascii="Times New Roman" w:hAnsi="Times New Roman"/>
          <w:b/>
          <w:sz w:val="28"/>
          <w:szCs w:val="28"/>
        </w:rPr>
        <w:t xml:space="preserve"> программы и подпрограмм</w:t>
      </w:r>
    </w:p>
    <w:p w:rsidR="006F2278" w:rsidRPr="00D162E0" w:rsidRDefault="006F2278" w:rsidP="00347FB6">
      <w:pPr>
        <w:pStyle w:val="ConsPlusNormal"/>
        <w:ind w:firstLine="540"/>
        <w:jc w:val="both"/>
        <w:rPr>
          <w:rFonts w:ascii="Times New Roman" w:hAnsi="Times New Roman" w:cs="Times New Roman"/>
          <w:sz w:val="28"/>
          <w:szCs w:val="28"/>
        </w:rPr>
      </w:pPr>
    </w:p>
    <w:p w:rsidR="006F2278" w:rsidRPr="00D162E0" w:rsidRDefault="006F2278" w:rsidP="00347FB6">
      <w:pPr>
        <w:pStyle w:val="ListParagraph"/>
        <w:jc w:val="center"/>
        <w:rPr>
          <w:rFonts w:ascii="Times New Roman" w:hAnsi="Times New Roman"/>
          <w:sz w:val="28"/>
          <w:szCs w:val="28"/>
        </w:rPr>
      </w:pPr>
      <w:r w:rsidRPr="00D162E0">
        <w:rPr>
          <w:rFonts w:ascii="Times New Roman" w:hAnsi="Times New Roman"/>
          <w:sz w:val="28"/>
          <w:szCs w:val="28"/>
        </w:rPr>
        <w:t>Раздел «Общая характеристика сферы реализации программы, в том числе формулировки основных проблем в указанной сфере и прогноз ее развития»</w:t>
      </w:r>
    </w:p>
    <w:p w:rsidR="006F2278" w:rsidRPr="00D162E0" w:rsidRDefault="006F2278" w:rsidP="00347FB6">
      <w:pPr>
        <w:ind w:firstLine="709"/>
        <w:jc w:val="both"/>
        <w:rPr>
          <w:rFonts w:ascii="Times New Roman" w:hAnsi="Times New Roman"/>
          <w:sz w:val="28"/>
          <w:szCs w:val="28"/>
        </w:rPr>
      </w:pP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1</w:t>
      </w:r>
      <w:r>
        <w:rPr>
          <w:rFonts w:ascii="Times New Roman" w:hAnsi="Times New Roman"/>
          <w:sz w:val="28"/>
          <w:szCs w:val="28"/>
        </w:rPr>
        <w:t>1</w:t>
      </w:r>
      <w:r w:rsidRPr="00D162E0">
        <w:rPr>
          <w:rFonts w:ascii="Times New Roman" w:hAnsi="Times New Roman"/>
          <w:sz w:val="28"/>
          <w:szCs w:val="28"/>
        </w:rPr>
        <w:t xml:space="preserve">. В рамках общей характеристики текущего состояния и прогноза развития сферы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предусматривается проведение анализа ее действительного состояния, включая выявление основных проблем, прогноз развития сферы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а также анализ социальных, финансово-экономических и прочих рисков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1</w:t>
      </w:r>
      <w:r>
        <w:rPr>
          <w:rFonts w:ascii="Times New Roman" w:hAnsi="Times New Roman"/>
          <w:sz w:val="28"/>
          <w:szCs w:val="28"/>
        </w:rPr>
        <w:t>2</w:t>
      </w:r>
      <w:r w:rsidRPr="00D162E0">
        <w:rPr>
          <w:rFonts w:ascii="Times New Roman" w:hAnsi="Times New Roman"/>
          <w:sz w:val="28"/>
          <w:szCs w:val="28"/>
        </w:rPr>
        <w:t xml:space="preserve">. Анализ текущего (действительного) состояния сферы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должен включать характеристику итогов реализации политики в этой сфере, выявление потенциала развития анализируемой сферы и существующих ограничений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программы, сопоставление существующего состояния анализируемой сферы с состоянием аналогичной сферы в соседних или сопоставимых по основным социально-экономическим характеристикам р</w:t>
      </w:r>
      <w:r>
        <w:rPr>
          <w:rFonts w:ascii="Times New Roman" w:hAnsi="Times New Roman"/>
          <w:sz w:val="28"/>
          <w:szCs w:val="28"/>
        </w:rPr>
        <w:t>айонах</w:t>
      </w:r>
      <w:r w:rsidRPr="00D162E0">
        <w:rPr>
          <w:rFonts w:ascii="Times New Roman" w:hAnsi="Times New Roman"/>
          <w:sz w:val="28"/>
          <w:szCs w:val="28"/>
        </w:rPr>
        <w:t xml:space="preserve"> (при возможности такого сопоставления).</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Характеристика текущего состояния сферы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должна содержать основные показатели уровня развития соответствующей сферы социально-экономического развития </w:t>
      </w:r>
      <w:r>
        <w:rPr>
          <w:rFonts w:ascii="Times New Roman" w:hAnsi="Times New Roman"/>
          <w:sz w:val="28"/>
          <w:szCs w:val="28"/>
        </w:rPr>
        <w:t>Алексеевского района.</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1</w:t>
      </w:r>
      <w:r>
        <w:rPr>
          <w:rFonts w:ascii="Times New Roman" w:hAnsi="Times New Roman"/>
          <w:sz w:val="28"/>
          <w:szCs w:val="28"/>
        </w:rPr>
        <w:t>3</w:t>
      </w:r>
      <w:r w:rsidRPr="00D162E0">
        <w:rPr>
          <w:rFonts w:ascii="Times New Roman" w:hAnsi="Times New Roman"/>
          <w:sz w:val="28"/>
          <w:szCs w:val="28"/>
        </w:rPr>
        <w:t xml:space="preserve">. Прогноз развития соответствующей сферы социально-экономического развития должен определять тенденции ее развития и планируемые макроэкономические показатели по итогам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При формировании прогноза развития сферы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учитываются параметры Стратегии социально-экономического развития </w:t>
      </w:r>
      <w:r>
        <w:rPr>
          <w:rFonts w:ascii="Times New Roman" w:hAnsi="Times New Roman"/>
          <w:sz w:val="28"/>
          <w:szCs w:val="28"/>
        </w:rPr>
        <w:t xml:space="preserve">Алексеевского района </w:t>
      </w:r>
      <w:r w:rsidRPr="00D162E0">
        <w:rPr>
          <w:rFonts w:ascii="Times New Roman" w:hAnsi="Times New Roman"/>
          <w:sz w:val="28"/>
          <w:szCs w:val="28"/>
        </w:rPr>
        <w:t xml:space="preserve"> на период до 2025 года, прогноза социально-экономического развития </w:t>
      </w:r>
      <w:r>
        <w:rPr>
          <w:rFonts w:ascii="Times New Roman" w:hAnsi="Times New Roman"/>
          <w:sz w:val="28"/>
          <w:szCs w:val="28"/>
        </w:rPr>
        <w:t>Алексеевского района</w:t>
      </w:r>
      <w:r w:rsidRPr="00D162E0">
        <w:rPr>
          <w:rFonts w:ascii="Times New Roman" w:hAnsi="Times New Roman"/>
          <w:sz w:val="28"/>
          <w:szCs w:val="28"/>
        </w:rPr>
        <w:t xml:space="preserve">, иных стратегических документов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и текущее состояние сферы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1</w:t>
      </w:r>
      <w:r>
        <w:rPr>
          <w:rFonts w:ascii="Times New Roman" w:hAnsi="Times New Roman"/>
          <w:sz w:val="28"/>
          <w:szCs w:val="28"/>
        </w:rPr>
        <w:t>4</w:t>
      </w:r>
      <w:r w:rsidRPr="00D162E0">
        <w:rPr>
          <w:rFonts w:ascii="Times New Roman" w:hAnsi="Times New Roman"/>
          <w:sz w:val="28"/>
          <w:szCs w:val="28"/>
        </w:rPr>
        <w:t>. Раздел должен также содержать перечень основных проблем развития сферы социально-экономического развития. Наличие проблем должно быть подтверждено статистической или иной фактической информацией, при этом приведенные доказательства наличия проблем должны быть представлены в динамике (анализ за период 3 года).</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Проблемы должны соответствовать следующим требованиям:</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проблема по своему содержанию должна соответствовать проблемам, изложенным в Стратегии социально-экономического развития </w:t>
      </w:r>
      <w:r>
        <w:rPr>
          <w:rFonts w:ascii="Times New Roman" w:hAnsi="Times New Roman"/>
          <w:sz w:val="28"/>
          <w:szCs w:val="28"/>
        </w:rPr>
        <w:t xml:space="preserve">Алексеевского района </w:t>
      </w:r>
      <w:r w:rsidRPr="00D162E0">
        <w:rPr>
          <w:rFonts w:ascii="Times New Roman" w:hAnsi="Times New Roman"/>
          <w:sz w:val="28"/>
          <w:szCs w:val="28"/>
        </w:rPr>
        <w:t xml:space="preserve"> до 2025 года;</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проблема должна соотноситься с полномочиями органов </w:t>
      </w:r>
      <w:r>
        <w:rPr>
          <w:rFonts w:ascii="Times New Roman" w:hAnsi="Times New Roman"/>
          <w:sz w:val="28"/>
          <w:szCs w:val="28"/>
        </w:rPr>
        <w:t>местного самоуправления</w:t>
      </w:r>
      <w:r w:rsidRPr="00D162E0">
        <w:rPr>
          <w:rFonts w:ascii="Times New Roman" w:hAnsi="Times New Roman"/>
          <w:sz w:val="28"/>
          <w:szCs w:val="28"/>
        </w:rPr>
        <w:t xml:space="preserve"> в соответствии с положениями федерального</w:t>
      </w:r>
      <w:r>
        <w:rPr>
          <w:rFonts w:ascii="Times New Roman" w:hAnsi="Times New Roman"/>
          <w:sz w:val="28"/>
          <w:szCs w:val="28"/>
        </w:rPr>
        <w:t xml:space="preserve"> и областного </w:t>
      </w:r>
      <w:r w:rsidRPr="00D162E0">
        <w:rPr>
          <w:rFonts w:ascii="Times New Roman" w:hAnsi="Times New Roman"/>
          <w:sz w:val="28"/>
          <w:szCs w:val="28"/>
        </w:rPr>
        <w:t xml:space="preserve"> законодательства;</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проблема должна находиться в сфере компетенции органа - ответственного исполнителя 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проблема не должна быть слишком общей (глобальной);</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формулировка проблемы должна быть изложена кратко и лаконично;</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проблемы не должны дублироваться.</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Рекомендуется также включать в раздел результаты проведенного SWOT - анализа.</w:t>
      </w:r>
    </w:p>
    <w:p w:rsidR="006F2278" w:rsidRPr="00D162E0" w:rsidRDefault="006F2278" w:rsidP="00347FB6">
      <w:pPr>
        <w:ind w:firstLine="709"/>
        <w:jc w:val="center"/>
        <w:rPr>
          <w:rFonts w:ascii="Times New Roman" w:hAnsi="Times New Roman"/>
          <w:sz w:val="28"/>
          <w:szCs w:val="28"/>
        </w:rPr>
      </w:pPr>
      <w:r w:rsidRPr="00D162E0">
        <w:rPr>
          <w:rFonts w:ascii="Times New Roman" w:hAnsi="Times New Roman"/>
          <w:sz w:val="28"/>
          <w:szCs w:val="28"/>
          <w:lang w:val="en-US"/>
        </w:rPr>
        <w:t>SWOT</w:t>
      </w:r>
      <w:r w:rsidRPr="00D162E0">
        <w:rPr>
          <w:rFonts w:ascii="Times New Roman" w:hAnsi="Times New Roman"/>
          <w:sz w:val="28"/>
          <w:szCs w:val="28"/>
        </w:rPr>
        <w:t xml:space="preserve"> – анализ</w:t>
      </w:r>
    </w:p>
    <w:p w:rsidR="006F2278" w:rsidRPr="00D162E0" w:rsidRDefault="006F2278" w:rsidP="00347FB6">
      <w:pPr>
        <w:ind w:firstLine="708"/>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0"/>
        <w:gridCol w:w="4761"/>
      </w:tblGrid>
      <w:tr w:rsidR="006F2278" w:rsidRPr="00135D72" w:rsidTr="00C226CC">
        <w:tc>
          <w:tcPr>
            <w:tcW w:w="5068" w:type="dxa"/>
          </w:tcPr>
          <w:p w:rsidR="006F2278" w:rsidRPr="00135D72" w:rsidRDefault="006F2278" w:rsidP="00C226CC">
            <w:pPr>
              <w:jc w:val="center"/>
              <w:rPr>
                <w:rFonts w:ascii="Times New Roman" w:hAnsi="Times New Roman"/>
                <w:sz w:val="28"/>
                <w:szCs w:val="28"/>
              </w:rPr>
            </w:pPr>
            <w:r w:rsidRPr="00135D72">
              <w:rPr>
                <w:rFonts w:ascii="Times New Roman" w:hAnsi="Times New Roman"/>
                <w:sz w:val="28"/>
                <w:szCs w:val="28"/>
              </w:rPr>
              <w:t xml:space="preserve">Сильные стороны </w:t>
            </w:r>
          </w:p>
        </w:tc>
        <w:tc>
          <w:tcPr>
            <w:tcW w:w="5069" w:type="dxa"/>
          </w:tcPr>
          <w:p w:rsidR="006F2278" w:rsidRPr="00135D72" w:rsidRDefault="006F2278" w:rsidP="00C226CC">
            <w:pPr>
              <w:jc w:val="center"/>
              <w:rPr>
                <w:rFonts w:ascii="Times New Roman" w:hAnsi="Times New Roman"/>
                <w:sz w:val="28"/>
                <w:szCs w:val="28"/>
              </w:rPr>
            </w:pPr>
            <w:r w:rsidRPr="00135D72">
              <w:rPr>
                <w:rFonts w:ascii="Times New Roman" w:hAnsi="Times New Roman"/>
                <w:sz w:val="28"/>
                <w:szCs w:val="28"/>
              </w:rPr>
              <w:t xml:space="preserve">Слабые стороны </w:t>
            </w:r>
          </w:p>
        </w:tc>
      </w:tr>
      <w:tr w:rsidR="006F2278" w:rsidRPr="00135D72" w:rsidTr="00C226CC">
        <w:tc>
          <w:tcPr>
            <w:tcW w:w="5068" w:type="dxa"/>
          </w:tcPr>
          <w:p w:rsidR="006F2278" w:rsidRPr="00135D72" w:rsidRDefault="006F2278" w:rsidP="00C226CC">
            <w:pPr>
              <w:jc w:val="center"/>
              <w:rPr>
                <w:rFonts w:ascii="Times New Roman" w:hAnsi="Times New Roman"/>
                <w:sz w:val="28"/>
                <w:szCs w:val="28"/>
              </w:rPr>
            </w:pPr>
          </w:p>
          <w:p w:rsidR="006F2278" w:rsidRPr="00135D72" w:rsidRDefault="006F2278" w:rsidP="00C226CC">
            <w:pPr>
              <w:jc w:val="center"/>
              <w:rPr>
                <w:rFonts w:ascii="Times New Roman" w:hAnsi="Times New Roman"/>
                <w:sz w:val="28"/>
                <w:szCs w:val="28"/>
              </w:rPr>
            </w:pPr>
          </w:p>
        </w:tc>
        <w:tc>
          <w:tcPr>
            <w:tcW w:w="5069" w:type="dxa"/>
          </w:tcPr>
          <w:p w:rsidR="006F2278" w:rsidRPr="00135D72" w:rsidRDefault="006F2278" w:rsidP="00C226CC">
            <w:pPr>
              <w:jc w:val="center"/>
              <w:rPr>
                <w:rFonts w:ascii="Times New Roman" w:hAnsi="Times New Roman"/>
                <w:sz w:val="28"/>
                <w:szCs w:val="28"/>
              </w:rPr>
            </w:pPr>
          </w:p>
        </w:tc>
      </w:tr>
      <w:tr w:rsidR="006F2278" w:rsidRPr="00135D72" w:rsidTr="00C226CC">
        <w:tc>
          <w:tcPr>
            <w:tcW w:w="5068" w:type="dxa"/>
          </w:tcPr>
          <w:p w:rsidR="006F2278" w:rsidRPr="00135D72" w:rsidRDefault="006F2278" w:rsidP="00C226CC">
            <w:pPr>
              <w:jc w:val="center"/>
              <w:rPr>
                <w:rFonts w:ascii="Times New Roman" w:hAnsi="Times New Roman"/>
                <w:sz w:val="28"/>
                <w:szCs w:val="28"/>
              </w:rPr>
            </w:pPr>
            <w:r w:rsidRPr="00135D72">
              <w:rPr>
                <w:rFonts w:ascii="Times New Roman" w:hAnsi="Times New Roman"/>
                <w:sz w:val="28"/>
                <w:szCs w:val="28"/>
              </w:rPr>
              <w:t xml:space="preserve">Возможности </w:t>
            </w:r>
          </w:p>
        </w:tc>
        <w:tc>
          <w:tcPr>
            <w:tcW w:w="5069" w:type="dxa"/>
          </w:tcPr>
          <w:p w:rsidR="006F2278" w:rsidRPr="00135D72" w:rsidRDefault="006F2278" w:rsidP="00C226CC">
            <w:pPr>
              <w:jc w:val="center"/>
              <w:rPr>
                <w:rFonts w:ascii="Times New Roman" w:hAnsi="Times New Roman"/>
                <w:sz w:val="28"/>
                <w:szCs w:val="28"/>
              </w:rPr>
            </w:pPr>
            <w:r w:rsidRPr="00135D72">
              <w:rPr>
                <w:rFonts w:ascii="Times New Roman" w:hAnsi="Times New Roman"/>
                <w:sz w:val="28"/>
                <w:szCs w:val="28"/>
              </w:rPr>
              <w:t xml:space="preserve">Угрозы </w:t>
            </w:r>
          </w:p>
        </w:tc>
      </w:tr>
      <w:tr w:rsidR="006F2278" w:rsidRPr="00135D72" w:rsidTr="00C226CC">
        <w:tc>
          <w:tcPr>
            <w:tcW w:w="5068" w:type="dxa"/>
          </w:tcPr>
          <w:p w:rsidR="006F2278" w:rsidRPr="00135D72" w:rsidRDefault="006F2278" w:rsidP="00C226CC">
            <w:pPr>
              <w:jc w:val="center"/>
              <w:rPr>
                <w:rFonts w:ascii="Times New Roman" w:hAnsi="Times New Roman"/>
                <w:sz w:val="28"/>
                <w:szCs w:val="28"/>
              </w:rPr>
            </w:pPr>
          </w:p>
          <w:p w:rsidR="006F2278" w:rsidRPr="00135D72" w:rsidRDefault="006F2278" w:rsidP="00C226CC">
            <w:pPr>
              <w:jc w:val="center"/>
              <w:rPr>
                <w:rFonts w:ascii="Times New Roman" w:hAnsi="Times New Roman"/>
                <w:sz w:val="28"/>
                <w:szCs w:val="28"/>
              </w:rPr>
            </w:pPr>
          </w:p>
        </w:tc>
        <w:tc>
          <w:tcPr>
            <w:tcW w:w="5069" w:type="dxa"/>
          </w:tcPr>
          <w:p w:rsidR="006F2278" w:rsidRPr="00135D72" w:rsidRDefault="006F2278" w:rsidP="00C226CC">
            <w:pPr>
              <w:jc w:val="center"/>
              <w:rPr>
                <w:rFonts w:ascii="Times New Roman" w:hAnsi="Times New Roman"/>
                <w:sz w:val="28"/>
                <w:szCs w:val="28"/>
              </w:rPr>
            </w:pPr>
          </w:p>
        </w:tc>
      </w:tr>
    </w:tbl>
    <w:p w:rsidR="006F2278" w:rsidRPr="00D162E0" w:rsidRDefault="006F2278" w:rsidP="00347FB6">
      <w:pPr>
        <w:ind w:firstLine="708"/>
        <w:jc w:val="both"/>
        <w:rPr>
          <w:rFonts w:ascii="Times New Roman" w:hAnsi="Times New Roman"/>
          <w:sz w:val="28"/>
          <w:szCs w:val="28"/>
        </w:rPr>
      </w:pPr>
      <w:r w:rsidRPr="00D162E0">
        <w:rPr>
          <w:rFonts w:ascii="Times New Roman" w:hAnsi="Times New Roman"/>
          <w:sz w:val="28"/>
          <w:szCs w:val="28"/>
          <w:lang w:val="en-US"/>
        </w:rPr>
        <w:t>SWOT</w:t>
      </w:r>
      <w:r w:rsidRPr="00D162E0">
        <w:rPr>
          <w:rFonts w:ascii="Times New Roman" w:hAnsi="Times New Roman"/>
          <w:sz w:val="28"/>
          <w:szCs w:val="28"/>
        </w:rPr>
        <w:t xml:space="preserve"> - анализ текущего состояния должен быть направлен на выявление:</w:t>
      </w:r>
    </w:p>
    <w:p w:rsidR="006F2278" w:rsidRPr="00D162E0" w:rsidRDefault="006F2278" w:rsidP="00347FB6">
      <w:pPr>
        <w:ind w:firstLine="1080"/>
        <w:jc w:val="both"/>
        <w:rPr>
          <w:rFonts w:ascii="Times New Roman" w:hAnsi="Times New Roman"/>
          <w:sz w:val="28"/>
          <w:szCs w:val="28"/>
        </w:rPr>
      </w:pPr>
      <w:r w:rsidRPr="00D162E0">
        <w:rPr>
          <w:rFonts w:ascii="Times New Roman" w:hAnsi="Times New Roman"/>
          <w:sz w:val="28"/>
          <w:szCs w:val="28"/>
        </w:rPr>
        <w:t>- преимуществ (сильных сторон), способствующих развитию определенной сферы деятельности;</w:t>
      </w:r>
    </w:p>
    <w:p w:rsidR="006F2278" w:rsidRPr="00D162E0" w:rsidRDefault="006F2278" w:rsidP="00347FB6">
      <w:pPr>
        <w:ind w:firstLine="1080"/>
        <w:jc w:val="both"/>
        <w:rPr>
          <w:rFonts w:ascii="Times New Roman" w:hAnsi="Times New Roman"/>
          <w:sz w:val="28"/>
          <w:szCs w:val="28"/>
        </w:rPr>
      </w:pPr>
      <w:r w:rsidRPr="00D162E0">
        <w:rPr>
          <w:rFonts w:ascii="Times New Roman" w:hAnsi="Times New Roman"/>
          <w:sz w:val="28"/>
          <w:szCs w:val="28"/>
        </w:rPr>
        <w:t>- недостатков (слабых сторон), сдерживающих и негативно влияющих на развитие определенной сферы деятельности;</w:t>
      </w:r>
    </w:p>
    <w:p w:rsidR="006F2278" w:rsidRPr="00D162E0" w:rsidRDefault="006F2278" w:rsidP="00347FB6">
      <w:pPr>
        <w:ind w:firstLine="1080"/>
        <w:jc w:val="both"/>
        <w:rPr>
          <w:rFonts w:ascii="Times New Roman" w:hAnsi="Times New Roman"/>
          <w:sz w:val="28"/>
          <w:szCs w:val="28"/>
        </w:rPr>
      </w:pPr>
      <w:r w:rsidRPr="00D162E0">
        <w:rPr>
          <w:rFonts w:ascii="Times New Roman" w:hAnsi="Times New Roman"/>
          <w:sz w:val="28"/>
          <w:szCs w:val="28"/>
        </w:rPr>
        <w:t>- возможностей, оказывающих положительное влияние на развитие определенной сферы деятельности;</w:t>
      </w:r>
    </w:p>
    <w:p w:rsidR="006F2278" w:rsidRPr="00D162E0" w:rsidRDefault="006F2278" w:rsidP="00347FB6">
      <w:pPr>
        <w:ind w:firstLine="1080"/>
        <w:jc w:val="both"/>
        <w:rPr>
          <w:rFonts w:ascii="Times New Roman" w:hAnsi="Times New Roman"/>
          <w:sz w:val="28"/>
          <w:szCs w:val="28"/>
        </w:rPr>
      </w:pPr>
      <w:r w:rsidRPr="00D162E0">
        <w:rPr>
          <w:rFonts w:ascii="Times New Roman" w:hAnsi="Times New Roman"/>
          <w:sz w:val="28"/>
          <w:szCs w:val="28"/>
        </w:rPr>
        <w:t>- угроз, оказывающих негативное влияние на развитие определенной сферы деятельности.</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В результате </w:t>
      </w:r>
      <w:r w:rsidRPr="00D162E0">
        <w:rPr>
          <w:rFonts w:ascii="Times New Roman" w:hAnsi="Times New Roman"/>
          <w:sz w:val="28"/>
          <w:szCs w:val="28"/>
          <w:lang w:val="en-US"/>
        </w:rPr>
        <w:t>SWOT</w:t>
      </w:r>
      <w:r w:rsidRPr="00D162E0">
        <w:rPr>
          <w:rFonts w:ascii="Times New Roman" w:hAnsi="Times New Roman"/>
          <w:sz w:val="28"/>
          <w:szCs w:val="28"/>
        </w:rPr>
        <w:t xml:space="preserve"> – анализа выявляются наиболее значимые факторы, влияющие на развитие сферы реализации программы. На основании </w:t>
      </w:r>
      <w:r w:rsidRPr="00D162E0">
        <w:rPr>
          <w:rFonts w:ascii="Times New Roman" w:hAnsi="Times New Roman"/>
          <w:sz w:val="28"/>
          <w:szCs w:val="28"/>
          <w:lang w:val="en-US"/>
        </w:rPr>
        <w:t>SWOT</w:t>
      </w:r>
      <w:r w:rsidRPr="00D162E0">
        <w:rPr>
          <w:rFonts w:ascii="Times New Roman" w:hAnsi="Times New Roman"/>
          <w:sz w:val="28"/>
          <w:szCs w:val="28"/>
        </w:rPr>
        <w:t xml:space="preserve"> – анализа определяется перечень проблем, оказывающих негативное влияние на ситуацию в заданной сфере деятельности.</w:t>
      </w:r>
    </w:p>
    <w:p w:rsidR="006F2278" w:rsidRPr="00D162E0" w:rsidRDefault="006F2278" w:rsidP="00347FB6">
      <w:pPr>
        <w:ind w:firstLine="709"/>
        <w:jc w:val="center"/>
        <w:rPr>
          <w:rFonts w:ascii="Times New Roman" w:hAnsi="Times New Roman"/>
          <w:sz w:val="28"/>
          <w:szCs w:val="28"/>
        </w:rPr>
      </w:pPr>
    </w:p>
    <w:p w:rsidR="006F2278" w:rsidRDefault="006F2278" w:rsidP="00347FB6">
      <w:pPr>
        <w:ind w:firstLine="709"/>
        <w:jc w:val="center"/>
        <w:rPr>
          <w:rFonts w:ascii="Times New Roman" w:hAnsi="Times New Roman"/>
          <w:sz w:val="28"/>
          <w:szCs w:val="28"/>
        </w:rPr>
      </w:pPr>
      <w:r w:rsidRPr="00D162E0">
        <w:rPr>
          <w:rFonts w:ascii="Times New Roman" w:hAnsi="Times New Roman"/>
          <w:sz w:val="28"/>
          <w:szCs w:val="28"/>
        </w:rPr>
        <w:t xml:space="preserve">Раздел «Приоритеты </w:t>
      </w:r>
      <w:r>
        <w:rPr>
          <w:rFonts w:ascii="Times New Roman" w:hAnsi="Times New Roman"/>
          <w:sz w:val="28"/>
          <w:szCs w:val="28"/>
        </w:rPr>
        <w:t xml:space="preserve">муниципальной </w:t>
      </w:r>
      <w:r w:rsidRPr="00D162E0">
        <w:rPr>
          <w:rFonts w:ascii="Times New Roman" w:hAnsi="Times New Roman"/>
          <w:sz w:val="28"/>
          <w:szCs w:val="28"/>
        </w:rPr>
        <w:t xml:space="preserve"> политики в сфере реализации программы, цели, задачи и показатели достижения целей и решения задач, описание основных конечных результатов программы, сроков и этапов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r>
        <w:rPr>
          <w:rFonts w:ascii="Times New Roman" w:hAnsi="Times New Roman"/>
          <w:sz w:val="28"/>
          <w:szCs w:val="28"/>
        </w:rPr>
        <w:t>»</w:t>
      </w:r>
    </w:p>
    <w:p w:rsidR="006F2278" w:rsidRPr="00D162E0" w:rsidRDefault="006F2278" w:rsidP="00347FB6">
      <w:pPr>
        <w:ind w:firstLine="709"/>
        <w:jc w:val="center"/>
        <w:rPr>
          <w:rFonts w:ascii="Times New Roman" w:hAnsi="Times New Roman"/>
          <w:sz w:val="28"/>
          <w:szCs w:val="28"/>
        </w:rPr>
      </w:pP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1</w:t>
      </w:r>
      <w:r>
        <w:rPr>
          <w:rFonts w:ascii="Times New Roman" w:hAnsi="Times New Roman"/>
          <w:sz w:val="28"/>
          <w:szCs w:val="28"/>
        </w:rPr>
        <w:t>5</w:t>
      </w:r>
      <w:r w:rsidRPr="00D162E0">
        <w:rPr>
          <w:rFonts w:ascii="Times New Roman" w:hAnsi="Times New Roman"/>
          <w:sz w:val="28"/>
          <w:szCs w:val="28"/>
        </w:rPr>
        <w:t xml:space="preserve">. Приоритеты </w:t>
      </w:r>
      <w:r>
        <w:rPr>
          <w:rFonts w:ascii="Times New Roman" w:hAnsi="Times New Roman"/>
          <w:sz w:val="28"/>
          <w:szCs w:val="28"/>
        </w:rPr>
        <w:t xml:space="preserve">муниципальной </w:t>
      </w:r>
      <w:r w:rsidRPr="00D162E0">
        <w:rPr>
          <w:rFonts w:ascii="Times New Roman" w:hAnsi="Times New Roman"/>
          <w:sz w:val="28"/>
          <w:szCs w:val="28"/>
        </w:rPr>
        <w:t xml:space="preserve"> политики определяются в Стратегии социально-экономического развития </w:t>
      </w:r>
      <w:r>
        <w:rPr>
          <w:rFonts w:ascii="Times New Roman" w:hAnsi="Times New Roman"/>
          <w:sz w:val="28"/>
          <w:szCs w:val="28"/>
        </w:rPr>
        <w:t>Алексеевского района</w:t>
      </w:r>
      <w:r w:rsidRPr="00D162E0">
        <w:rPr>
          <w:rFonts w:ascii="Times New Roman" w:hAnsi="Times New Roman"/>
          <w:sz w:val="28"/>
          <w:szCs w:val="28"/>
        </w:rPr>
        <w:t xml:space="preserve">, иных стратегических документах </w:t>
      </w:r>
      <w:r>
        <w:rPr>
          <w:rFonts w:ascii="Times New Roman" w:hAnsi="Times New Roman"/>
          <w:sz w:val="28"/>
          <w:szCs w:val="28"/>
        </w:rPr>
        <w:t xml:space="preserve">федерального,  </w:t>
      </w:r>
      <w:r w:rsidRPr="00D162E0">
        <w:rPr>
          <w:rFonts w:ascii="Times New Roman" w:hAnsi="Times New Roman"/>
          <w:sz w:val="28"/>
          <w:szCs w:val="28"/>
        </w:rPr>
        <w:t xml:space="preserve">регионального </w:t>
      </w:r>
      <w:r>
        <w:rPr>
          <w:rFonts w:ascii="Times New Roman" w:hAnsi="Times New Roman"/>
          <w:sz w:val="28"/>
          <w:szCs w:val="28"/>
        </w:rPr>
        <w:t xml:space="preserve">и местного уровня. </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1</w:t>
      </w:r>
      <w:r>
        <w:rPr>
          <w:rFonts w:ascii="Times New Roman" w:hAnsi="Times New Roman"/>
          <w:sz w:val="28"/>
          <w:szCs w:val="28"/>
        </w:rPr>
        <w:t>6</w:t>
      </w:r>
      <w:r w:rsidRPr="00D162E0">
        <w:rPr>
          <w:rFonts w:ascii="Times New Roman" w:hAnsi="Times New Roman"/>
          <w:sz w:val="28"/>
          <w:szCs w:val="28"/>
        </w:rPr>
        <w:t xml:space="preserve">. В рамках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рекомендуется формулировать одну цель. Формирование нескольких целей допускается в исключительных случаях.</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Цель (цели)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должны соответствовать приоритетам </w:t>
      </w:r>
      <w:r>
        <w:rPr>
          <w:rFonts w:ascii="Times New Roman" w:hAnsi="Times New Roman"/>
          <w:sz w:val="28"/>
          <w:szCs w:val="28"/>
        </w:rPr>
        <w:t xml:space="preserve">муниципальной </w:t>
      </w:r>
      <w:r w:rsidRPr="00D162E0">
        <w:rPr>
          <w:rFonts w:ascii="Times New Roman" w:hAnsi="Times New Roman"/>
          <w:sz w:val="28"/>
          <w:szCs w:val="28"/>
        </w:rPr>
        <w:t xml:space="preserve">политики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и определять конечные результаты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1</w:t>
      </w:r>
      <w:r>
        <w:rPr>
          <w:rFonts w:ascii="Times New Roman" w:hAnsi="Times New Roman"/>
          <w:sz w:val="28"/>
          <w:szCs w:val="28"/>
        </w:rPr>
        <w:t>7</w:t>
      </w:r>
      <w:r w:rsidRPr="00D162E0">
        <w:rPr>
          <w:rFonts w:ascii="Times New Roman" w:hAnsi="Times New Roman"/>
          <w:sz w:val="28"/>
          <w:szCs w:val="28"/>
        </w:rPr>
        <w:t>. Цель должна обладать следующими свойствами:</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специфичность (цель должна соответствовать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конкретность (не допускаются размытые (нечеткие) формулировки, допускающие произвольное или неоднозначное толкование);</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измеримость (достижение цели можно проверить);</w:t>
      </w:r>
    </w:p>
    <w:p w:rsidR="006F2278"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достижимость (цель должна быть достижима за период реализации </w:t>
      </w:r>
      <w:r>
        <w:rPr>
          <w:rFonts w:ascii="Times New Roman" w:hAnsi="Times New Roman"/>
          <w:sz w:val="28"/>
          <w:szCs w:val="28"/>
        </w:rPr>
        <w:t>муниципальной  программы);</w:t>
      </w:r>
    </w:p>
    <w:p w:rsidR="006F2278" w:rsidRPr="00D162E0" w:rsidRDefault="006F2278" w:rsidP="00347FB6">
      <w:pPr>
        <w:ind w:firstLine="708"/>
        <w:jc w:val="both"/>
        <w:rPr>
          <w:rFonts w:ascii="Times New Roman" w:hAnsi="Times New Roman"/>
          <w:sz w:val="28"/>
          <w:szCs w:val="28"/>
        </w:rPr>
      </w:pPr>
      <w:r w:rsidRPr="00D162E0">
        <w:rPr>
          <w:rFonts w:ascii="Times New Roman" w:hAnsi="Times New Roman"/>
          <w:sz w:val="28"/>
          <w:szCs w:val="28"/>
        </w:rPr>
        <w:t>1</w:t>
      </w:r>
      <w:r>
        <w:rPr>
          <w:rFonts w:ascii="Times New Roman" w:hAnsi="Times New Roman"/>
          <w:sz w:val="28"/>
          <w:szCs w:val="28"/>
        </w:rPr>
        <w:t>8</w:t>
      </w:r>
      <w:r w:rsidRPr="00D162E0">
        <w:rPr>
          <w:rFonts w:ascii="Times New Roman" w:hAnsi="Times New Roman"/>
          <w:sz w:val="28"/>
          <w:szCs w:val="28"/>
        </w:rPr>
        <w:t>. 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6F2278" w:rsidRPr="00D162E0" w:rsidRDefault="006F2278" w:rsidP="00347FB6">
      <w:pPr>
        <w:ind w:firstLine="709"/>
        <w:jc w:val="both"/>
        <w:rPr>
          <w:rFonts w:ascii="Times New Roman" w:hAnsi="Times New Roman"/>
          <w:sz w:val="28"/>
          <w:szCs w:val="28"/>
        </w:rPr>
      </w:pPr>
      <w:r>
        <w:rPr>
          <w:rFonts w:ascii="Times New Roman" w:hAnsi="Times New Roman"/>
          <w:sz w:val="28"/>
          <w:szCs w:val="28"/>
        </w:rPr>
        <w:t>19</w:t>
      </w:r>
      <w:r w:rsidRPr="00D162E0">
        <w:rPr>
          <w:rFonts w:ascii="Times New Roman" w:hAnsi="Times New Roman"/>
          <w:sz w:val="28"/>
          <w:szCs w:val="28"/>
        </w:rPr>
        <w:t xml:space="preserve">. Достижение цели обеспечивается за счет решения задач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Задача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определяет результат реализации совокупности взаимосвязанных мероприятий или осуществления </w:t>
      </w:r>
      <w:r>
        <w:rPr>
          <w:rFonts w:ascii="Times New Roman" w:hAnsi="Times New Roman"/>
          <w:sz w:val="28"/>
          <w:szCs w:val="28"/>
        </w:rPr>
        <w:t xml:space="preserve">муниципальных </w:t>
      </w:r>
      <w:r w:rsidRPr="00D162E0">
        <w:rPr>
          <w:rFonts w:ascii="Times New Roman" w:hAnsi="Times New Roman"/>
          <w:sz w:val="28"/>
          <w:szCs w:val="28"/>
        </w:rPr>
        <w:t xml:space="preserve"> функций в рамках достижения цели (целей) реализации </w:t>
      </w:r>
      <w:r>
        <w:rPr>
          <w:rFonts w:ascii="Times New Roman" w:hAnsi="Times New Roman"/>
          <w:sz w:val="28"/>
          <w:szCs w:val="28"/>
        </w:rPr>
        <w:t xml:space="preserve">муниципальной </w:t>
      </w:r>
      <w:r w:rsidRPr="00D162E0">
        <w:rPr>
          <w:rFonts w:ascii="Times New Roman" w:hAnsi="Times New Roman"/>
          <w:sz w:val="28"/>
          <w:szCs w:val="28"/>
        </w:rPr>
        <w:t>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Сформулированные задачи должны быть необходимы и достаточны для достижения соответствующей цели.</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2</w:t>
      </w:r>
      <w:r>
        <w:rPr>
          <w:rFonts w:ascii="Times New Roman" w:hAnsi="Times New Roman"/>
          <w:sz w:val="28"/>
          <w:szCs w:val="28"/>
        </w:rPr>
        <w:t>0</w:t>
      </w:r>
      <w:r w:rsidRPr="00D162E0">
        <w:rPr>
          <w:rFonts w:ascii="Times New Roman" w:hAnsi="Times New Roman"/>
          <w:sz w:val="28"/>
          <w:szCs w:val="28"/>
        </w:rPr>
        <w:t xml:space="preserve">. При описании основных конечных результатов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необходимо дать развернутую характеристику планируемых изменений (конечных результатов)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программы. Такая характеристика должна включать обоснование:</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изменения состояния сферы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а также в сопряженных сферах при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(положительные и отрицательные внешние эффекты в сопряженных сферах);</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выгод от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2</w:t>
      </w:r>
      <w:r>
        <w:rPr>
          <w:rFonts w:ascii="Times New Roman" w:hAnsi="Times New Roman"/>
          <w:sz w:val="28"/>
          <w:szCs w:val="28"/>
        </w:rPr>
        <w:t>1</w:t>
      </w:r>
      <w:r w:rsidRPr="00D162E0">
        <w:rPr>
          <w:rFonts w:ascii="Times New Roman" w:hAnsi="Times New Roman"/>
          <w:sz w:val="28"/>
          <w:szCs w:val="28"/>
        </w:rPr>
        <w:t xml:space="preserve">. На основе последовательности решения задач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определяются этапы ее реализации. Для каждого из этапов необходимо определить промежуточные результаты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F2278" w:rsidRPr="00D162E0" w:rsidRDefault="006F2278" w:rsidP="00347FB6">
      <w:pPr>
        <w:pStyle w:val="ListParagraph"/>
        <w:jc w:val="center"/>
        <w:rPr>
          <w:rFonts w:ascii="Times New Roman" w:hAnsi="Times New Roman"/>
          <w:sz w:val="28"/>
          <w:szCs w:val="28"/>
        </w:rPr>
      </w:pPr>
    </w:p>
    <w:p w:rsidR="006F2278" w:rsidRPr="00D162E0" w:rsidRDefault="006F2278" w:rsidP="00347FB6">
      <w:pPr>
        <w:pStyle w:val="ListParagraph"/>
        <w:jc w:val="center"/>
        <w:rPr>
          <w:rFonts w:ascii="Times New Roman" w:hAnsi="Times New Roman"/>
          <w:sz w:val="28"/>
          <w:szCs w:val="28"/>
        </w:rPr>
      </w:pPr>
      <w:r w:rsidRPr="00D162E0">
        <w:rPr>
          <w:rFonts w:ascii="Times New Roman" w:hAnsi="Times New Roman"/>
          <w:sz w:val="28"/>
          <w:szCs w:val="28"/>
        </w:rPr>
        <w:t xml:space="preserve">Раздел «Перечень правовых актов </w:t>
      </w:r>
      <w:r>
        <w:rPr>
          <w:rFonts w:ascii="Times New Roman" w:hAnsi="Times New Roman"/>
          <w:sz w:val="28"/>
          <w:szCs w:val="28"/>
        </w:rPr>
        <w:t>Алексеевского района</w:t>
      </w:r>
      <w:r w:rsidRPr="00D162E0">
        <w:rPr>
          <w:rFonts w:ascii="Times New Roman" w:hAnsi="Times New Roman"/>
          <w:sz w:val="28"/>
          <w:szCs w:val="28"/>
        </w:rPr>
        <w:t xml:space="preserve">, принятие или изменение которых необходимо для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(включая план принятия)»</w:t>
      </w:r>
    </w:p>
    <w:p w:rsidR="006F2278" w:rsidRPr="00D162E0" w:rsidRDefault="006F2278" w:rsidP="00347FB6">
      <w:pPr>
        <w:pStyle w:val="ListParagraph"/>
        <w:jc w:val="center"/>
        <w:rPr>
          <w:rFonts w:ascii="Times New Roman" w:hAnsi="Times New Roman"/>
          <w:sz w:val="28"/>
          <w:szCs w:val="28"/>
        </w:rPr>
      </w:pP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2</w:t>
      </w:r>
      <w:r>
        <w:rPr>
          <w:rFonts w:ascii="Times New Roman" w:hAnsi="Times New Roman"/>
          <w:sz w:val="28"/>
          <w:szCs w:val="28"/>
        </w:rPr>
        <w:t>2</w:t>
      </w:r>
      <w:r w:rsidRPr="00D162E0">
        <w:rPr>
          <w:rFonts w:ascii="Times New Roman" w:hAnsi="Times New Roman"/>
          <w:sz w:val="28"/>
          <w:szCs w:val="28"/>
        </w:rPr>
        <w:t xml:space="preserve">. Для реализации мер правового регулирования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приводятся обоснование изменений правового           регулирования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(если таковые планируются), их основные положения и ожидаемые сроки принятия необходимых правовых актов с оценкой их регулирующего воздействия (если такая оценка предусмотрена законодательством Российской Федерации и Белгородской области</w:t>
      </w:r>
      <w:r>
        <w:rPr>
          <w:rFonts w:ascii="Times New Roman" w:hAnsi="Times New Roman"/>
          <w:sz w:val="28"/>
          <w:szCs w:val="28"/>
        </w:rPr>
        <w:t xml:space="preserve"> и  правовыми актами Алексеевского района</w:t>
      </w:r>
      <w:r w:rsidRPr="00D162E0">
        <w:rPr>
          <w:rFonts w:ascii="Times New Roman" w:hAnsi="Times New Roman"/>
          <w:sz w:val="28"/>
          <w:szCs w:val="28"/>
        </w:rPr>
        <w:t>).</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В разделе проводится анализ необходимости и достаточности изменений правового регулирования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в том числе для привлечения частных инвестиций в сферу ее реализации, для достижения ее целей и решения ее задач.</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Кроме того, в разделе приводится исчерпывающий перечень правовых актов </w:t>
      </w:r>
      <w:r>
        <w:rPr>
          <w:rFonts w:ascii="Times New Roman" w:hAnsi="Times New Roman"/>
          <w:sz w:val="28"/>
          <w:szCs w:val="28"/>
        </w:rPr>
        <w:t>Алексеевского района</w:t>
      </w:r>
      <w:r w:rsidRPr="00D162E0">
        <w:rPr>
          <w:rFonts w:ascii="Times New Roman" w:hAnsi="Times New Roman"/>
          <w:sz w:val="28"/>
          <w:szCs w:val="28"/>
        </w:rPr>
        <w:t xml:space="preserve">, принятие или изменение которых необходимо для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w:t>
      </w:r>
      <w:r>
        <w:rPr>
          <w:rFonts w:ascii="Times New Roman" w:hAnsi="Times New Roman"/>
          <w:sz w:val="28"/>
          <w:szCs w:val="28"/>
        </w:rPr>
        <w:t xml:space="preserve">ы (включая план  </w:t>
      </w:r>
      <w:r w:rsidRPr="00D162E0">
        <w:rPr>
          <w:rFonts w:ascii="Times New Roman" w:hAnsi="Times New Roman"/>
          <w:sz w:val="28"/>
          <w:szCs w:val="28"/>
        </w:rPr>
        <w:t>принятия).</w:t>
      </w:r>
    </w:p>
    <w:p w:rsidR="006F2278" w:rsidRPr="00D162E0" w:rsidRDefault="006F2278" w:rsidP="00347FB6">
      <w:pPr>
        <w:pStyle w:val="ListParagraph"/>
        <w:jc w:val="center"/>
        <w:rPr>
          <w:rFonts w:ascii="Times New Roman" w:hAnsi="Times New Roman"/>
          <w:sz w:val="28"/>
          <w:szCs w:val="28"/>
        </w:rPr>
      </w:pPr>
    </w:p>
    <w:p w:rsidR="006F2278" w:rsidRPr="00D162E0" w:rsidRDefault="006F2278" w:rsidP="00347FB6">
      <w:pPr>
        <w:ind w:firstLine="709"/>
        <w:jc w:val="center"/>
        <w:rPr>
          <w:rFonts w:ascii="Times New Roman" w:hAnsi="Times New Roman"/>
          <w:sz w:val="28"/>
          <w:szCs w:val="28"/>
        </w:rPr>
      </w:pPr>
      <w:r w:rsidRPr="00D162E0">
        <w:rPr>
          <w:rFonts w:ascii="Times New Roman" w:hAnsi="Times New Roman"/>
          <w:sz w:val="28"/>
          <w:szCs w:val="28"/>
        </w:rPr>
        <w:t xml:space="preserve">Раздел «Обоснование выделения подпрограмм и включения в состав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реализуемых долгосрочных целевых программ (их перечень и паспорта)»</w:t>
      </w:r>
    </w:p>
    <w:p w:rsidR="006F2278" w:rsidRPr="00D162E0" w:rsidRDefault="006F2278" w:rsidP="00347FB6">
      <w:pPr>
        <w:ind w:firstLine="709"/>
        <w:jc w:val="center"/>
        <w:rPr>
          <w:rFonts w:ascii="Times New Roman" w:hAnsi="Times New Roman"/>
          <w:sz w:val="28"/>
          <w:szCs w:val="28"/>
        </w:rPr>
      </w:pP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2</w:t>
      </w:r>
      <w:r>
        <w:rPr>
          <w:rFonts w:ascii="Times New Roman" w:hAnsi="Times New Roman"/>
          <w:sz w:val="28"/>
          <w:szCs w:val="28"/>
        </w:rPr>
        <w:t>3</w:t>
      </w:r>
      <w:r w:rsidRPr="00D162E0">
        <w:rPr>
          <w:rFonts w:ascii="Times New Roman" w:hAnsi="Times New Roman"/>
          <w:sz w:val="28"/>
          <w:szCs w:val="28"/>
        </w:rPr>
        <w:t xml:space="preserve">. Основанием для выделения подпрограмм является система задач           </w:t>
      </w:r>
      <w:r>
        <w:rPr>
          <w:rFonts w:ascii="Times New Roman" w:hAnsi="Times New Roman"/>
          <w:sz w:val="28"/>
          <w:szCs w:val="28"/>
        </w:rPr>
        <w:t xml:space="preserve">муниципальной </w:t>
      </w:r>
      <w:r w:rsidRPr="00D162E0">
        <w:rPr>
          <w:rFonts w:ascii="Times New Roman" w:hAnsi="Times New Roman"/>
          <w:sz w:val="28"/>
          <w:szCs w:val="28"/>
        </w:rPr>
        <w:t>программы (задача равно подпрограмма).</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В разделе рекомендуется привести описание целей подпрограмм, их содержания (основных направлений), а также основных мероприятий (мероприятий), имеющих ключевое значение для достижения цели подпрограммы.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В качестве обоснования выделения подпрограмм и включения в состав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реализуемых долгосрочных целевых программ может использоваться, в том числе обоснование вклада подпрограммы или долгосрочной целевой программы в достижение целей </w:t>
      </w:r>
      <w:r>
        <w:rPr>
          <w:rFonts w:ascii="Times New Roman" w:hAnsi="Times New Roman"/>
          <w:sz w:val="28"/>
          <w:szCs w:val="28"/>
        </w:rPr>
        <w:t xml:space="preserve">муниципальной </w:t>
      </w:r>
      <w:r w:rsidRPr="00D162E0">
        <w:rPr>
          <w:rFonts w:ascii="Times New Roman" w:hAnsi="Times New Roman"/>
          <w:sz w:val="28"/>
          <w:szCs w:val="28"/>
        </w:rPr>
        <w:t>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2</w:t>
      </w:r>
      <w:r>
        <w:rPr>
          <w:rFonts w:ascii="Times New Roman" w:hAnsi="Times New Roman"/>
          <w:sz w:val="28"/>
          <w:szCs w:val="28"/>
        </w:rPr>
        <w:t>4</w:t>
      </w:r>
      <w:r w:rsidRPr="00D162E0">
        <w:rPr>
          <w:rFonts w:ascii="Times New Roman" w:hAnsi="Times New Roman"/>
          <w:sz w:val="28"/>
          <w:szCs w:val="28"/>
        </w:rPr>
        <w:t xml:space="preserve">. Для включенных в </w:t>
      </w:r>
      <w:r>
        <w:rPr>
          <w:rFonts w:ascii="Times New Roman" w:hAnsi="Times New Roman"/>
          <w:sz w:val="28"/>
          <w:szCs w:val="28"/>
        </w:rPr>
        <w:t>муниципальную</w:t>
      </w:r>
      <w:r w:rsidRPr="00D162E0">
        <w:rPr>
          <w:rFonts w:ascii="Times New Roman" w:hAnsi="Times New Roman"/>
          <w:sz w:val="28"/>
          <w:szCs w:val="28"/>
        </w:rPr>
        <w:t xml:space="preserve"> программу подпрограмм приводятся их перечень, паспорта и текстовые части, для долгосрочных целевых программ приводятся их перечень и паспорта.</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2</w:t>
      </w:r>
      <w:r>
        <w:rPr>
          <w:rFonts w:ascii="Times New Roman" w:hAnsi="Times New Roman"/>
          <w:sz w:val="28"/>
          <w:szCs w:val="28"/>
        </w:rPr>
        <w:t>5</w:t>
      </w:r>
      <w:r w:rsidRPr="00D162E0">
        <w:rPr>
          <w:rFonts w:ascii="Times New Roman" w:hAnsi="Times New Roman"/>
          <w:sz w:val="28"/>
          <w:szCs w:val="28"/>
        </w:rPr>
        <w:t xml:space="preserve">. Набор основных мероприятий и мероприятий подпрограммы должен быть необходимым и достаточным для достижения целей и решения задач подпрограммы с учетом реализации предусмотренных в рамках подпрограммы мер </w:t>
      </w:r>
      <w:r>
        <w:rPr>
          <w:rFonts w:ascii="Times New Roman" w:hAnsi="Times New Roman"/>
          <w:sz w:val="28"/>
          <w:szCs w:val="28"/>
        </w:rPr>
        <w:t xml:space="preserve">муниципального </w:t>
      </w:r>
      <w:r w:rsidRPr="00D162E0">
        <w:rPr>
          <w:rFonts w:ascii="Times New Roman" w:hAnsi="Times New Roman"/>
          <w:sz w:val="28"/>
          <w:szCs w:val="28"/>
        </w:rPr>
        <w:t>и правового регулирования.</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Масштаб основного мероприятия должен обеспечивать возможность контроля за ходом выполнения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w:t>
      </w:r>
      <w:r>
        <w:rPr>
          <w:rFonts w:ascii="Times New Roman" w:hAnsi="Times New Roman"/>
          <w:sz w:val="28"/>
          <w:szCs w:val="28"/>
        </w:rPr>
        <w:t xml:space="preserve">муниципальных </w:t>
      </w:r>
      <w:r w:rsidRPr="00D162E0">
        <w:rPr>
          <w:rFonts w:ascii="Times New Roman" w:hAnsi="Times New Roman"/>
          <w:sz w:val="28"/>
          <w:szCs w:val="28"/>
        </w:rPr>
        <w:t xml:space="preserve">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и другие). </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Как правило, основное мероприятие должно быть направлено на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задачи подпрограммы </w:t>
      </w:r>
      <w:r>
        <w:rPr>
          <w:rFonts w:ascii="Times New Roman" w:hAnsi="Times New Roman"/>
          <w:sz w:val="28"/>
          <w:szCs w:val="28"/>
        </w:rPr>
        <w:t xml:space="preserve">муниципальной </w:t>
      </w:r>
      <w:r w:rsidRPr="00D162E0">
        <w:rPr>
          <w:rFonts w:ascii="Times New Roman" w:hAnsi="Times New Roman"/>
          <w:sz w:val="28"/>
          <w:szCs w:val="28"/>
        </w:rPr>
        <w:t>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6F2278" w:rsidRPr="00D162E0" w:rsidRDefault="006F2278" w:rsidP="00347FB6">
      <w:pPr>
        <w:ind w:firstLine="709"/>
        <w:jc w:val="center"/>
        <w:rPr>
          <w:rFonts w:ascii="Times New Roman" w:hAnsi="Times New Roman"/>
          <w:sz w:val="28"/>
          <w:szCs w:val="28"/>
        </w:rPr>
      </w:pPr>
    </w:p>
    <w:p w:rsidR="006F2278" w:rsidRPr="00D162E0" w:rsidRDefault="006F2278" w:rsidP="00347FB6">
      <w:pPr>
        <w:ind w:firstLine="709"/>
        <w:jc w:val="center"/>
        <w:rPr>
          <w:rFonts w:ascii="Times New Roman" w:hAnsi="Times New Roman"/>
          <w:sz w:val="28"/>
          <w:szCs w:val="28"/>
        </w:rPr>
      </w:pPr>
      <w:r w:rsidRPr="00D162E0">
        <w:rPr>
          <w:rFonts w:ascii="Times New Roman" w:hAnsi="Times New Roman"/>
          <w:sz w:val="28"/>
          <w:szCs w:val="28"/>
        </w:rPr>
        <w:t xml:space="preserve">Раздел «Обоснование объема финансовых ресурсов, необходимых для реализации </w:t>
      </w:r>
      <w:r>
        <w:rPr>
          <w:rFonts w:ascii="Times New Roman" w:hAnsi="Times New Roman"/>
          <w:sz w:val="28"/>
          <w:szCs w:val="28"/>
        </w:rPr>
        <w:t xml:space="preserve">муниципальной </w:t>
      </w:r>
      <w:r w:rsidRPr="00D162E0">
        <w:rPr>
          <w:rFonts w:ascii="Times New Roman" w:hAnsi="Times New Roman"/>
          <w:sz w:val="28"/>
          <w:szCs w:val="28"/>
        </w:rPr>
        <w:t>программы»</w:t>
      </w:r>
    </w:p>
    <w:p w:rsidR="006F2278" w:rsidRPr="00D162E0" w:rsidRDefault="006F2278" w:rsidP="00347FB6">
      <w:pPr>
        <w:ind w:firstLine="709"/>
        <w:jc w:val="center"/>
        <w:rPr>
          <w:rFonts w:ascii="Times New Roman" w:hAnsi="Times New Roman"/>
          <w:sz w:val="28"/>
          <w:szCs w:val="28"/>
        </w:rPr>
      </w:pPr>
    </w:p>
    <w:p w:rsidR="006F2278" w:rsidRDefault="006F2278" w:rsidP="00347FB6">
      <w:pPr>
        <w:ind w:firstLine="709"/>
        <w:jc w:val="both"/>
        <w:rPr>
          <w:rFonts w:ascii="Times New Roman" w:hAnsi="Times New Roman"/>
          <w:sz w:val="28"/>
          <w:szCs w:val="28"/>
        </w:rPr>
      </w:pPr>
      <w:r w:rsidRPr="00D162E0">
        <w:rPr>
          <w:rFonts w:ascii="Times New Roman" w:hAnsi="Times New Roman"/>
          <w:sz w:val="28"/>
          <w:szCs w:val="28"/>
        </w:rPr>
        <w:t>2</w:t>
      </w:r>
      <w:r>
        <w:rPr>
          <w:rFonts w:ascii="Times New Roman" w:hAnsi="Times New Roman"/>
          <w:sz w:val="28"/>
          <w:szCs w:val="28"/>
        </w:rPr>
        <w:t>6</w:t>
      </w:r>
      <w:r w:rsidRPr="00D162E0">
        <w:rPr>
          <w:rFonts w:ascii="Times New Roman" w:hAnsi="Times New Roman"/>
          <w:sz w:val="28"/>
          <w:szCs w:val="28"/>
        </w:rPr>
        <w:t>. Информация о расходах бюджета</w:t>
      </w:r>
      <w:r>
        <w:rPr>
          <w:rFonts w:ascii="Times New Roman" w:hAnsi="Times New Roman"/>
          <w:sz w:val="28"/>
          <w:szCs w:val="28"/>
        </w:rPr>
        <w:t xml:space="preserve"> Алексеевского района </w:t>
      </w:r>
      <w:r w:rsidRPr="00D162E0">
        <w:rPr>
          <w:rFonts w:ascii="Times New Roman" w:hAnsi="Times New Roman"/>
          <w:sz w:val="28"/>
          <w:szCs w:val="28"/>
        </w:rPr>
        <w:t xml:space="preserve"> на реализацию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представляется с расшифровкой по главным распорядителям средств бюджета </w:t>
      </w:r>
      <w:r>
        <w:rPr>
          <w:rFonts w:ascii="Times New Roman" w:hAnsi="Times New Roman"/>
          <w:sz w:val="28"/>
          <w:szCs w:val="28"/>
        </w:rPr>
        <w:t xml:space="preserve"> Алексеевского района</w:t>
      </w:r>
      <w:bookmarkStart w:id="4" w:name="Par201"/>
      <w:bookmarkEnd w:id="4"/>
      <w:r>
        <w:rPr>
          <w:rFonts w:ascii="Times New Roman" w:hAnsi="Times New Roman"/>
          <w:sz w:val="28"/>
          <w:szCs w:val="28"/>
        </w:rPr>
        <w:t>.</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Расходы на реализацию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указываются в целом, с распределением по подпрограммам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основным мероприятиям и мероприятиям по кодам классификации расходов бюджетов.</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2</w:t>
      </w:r>
      <w:r>
        <w:rPr>
          <w:rFonts w:ascii="Times New Roman" w:hAnsi="Times New Roman"/>
          <w:sz w:val="28"/>
          <w:szCs w:val="28"/>
        </w:rPr>
        <w:t>7</w:t>
      </w:r>
      <w:r w:rsidRPr="00D162E0">
        <w:rPr>
          <w:rFonts w:ascii="Times New Roman" w:hAnsi="Times New Roman"/>
          <w:sz w:val="28"/>
          <w:szCs w:val="28"/>
        </w:rPr>
        <w:t xml:space="preserve">. Объемы финансового обеспечения реализации </w:t>
      </w:r>
      <w:r>
        <w:rPr>
          <w:rFonts w:ascii="Times New Roman" w:hAnsi="Times New Roman"/>
          <w:sz w:val="28"/>
          <w:szCs w:val="28"/>
        </w:rPr>
        <w:t xml:space="preserve">муниципальной </w:t>
      </w:r>
      <w:r w:rsidRPr="00D162E0">
        <w:rPr>
          <w:rFonts w:ascii="Times New Roman" w:hAnsi="Times New Roman"/>
          <w:sz w:val="28"/>
          <w:szCs w:val="28"/>
        </w:rPr>
        <w:t>программы за счет средств бюджета</w:t>
      </w:r>
      <w:r>
        <w:rPr>
          <w:rFonts w:ascii="Times New Roman" w:hAnsi="Times New Roman"/>
          <w:sz w:val="28"/>
          <w:szCs w:val="28"/>
        </w:rPr>
        <w:t xml:space="preserve"> Алексеевского района </w:t>
      </w:r>
      <w:r w:rsidRPr="00D162E0">
        <w:rPr>
          <w:rFonts w:ascii="Times New Roman" w:hAnsi="Times New Roman"/>
          <w:sz w:val="28"/>
          <w:szCs w:val="28"/>
        </w:rPr>
        <w:t xml:space="preserve"> на очередной финансовый год и плановый период указываются в соответствии с параметрами </w:t>
      </w:r>
      <w:r>
        <w:rPr>
          <w:rFonts w:ascii="Times New Roman" w:hAnsi="Times New Roman"/>
          <w:sz w:val="28"/>
          <w:szCs w:val="28"/>
        </w:rPr>
        <w:t>решения Муниципального совета Алексеевского района  о</w:t>
      </w:r>
      <w:r w:rsidRPr="00D162E0">
        <w:rPr>
          <w:rFonts w:ascii="Times New Roman" w:hAnsi="Times New Roman"/>
          <w:sz w:val="28"/>
          <w:szCs w:val="28"/>
        </w:rPr>
        <w:t xml:space="preserve"> бюджете на очередной финансовый год и плановый период.</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Объем финансового обеспечения реализации </w:t>
      </w:r>
      <w:r>
        <w:rPr>
          <w:rFonts w:ascii="Times New Roman" w:hAnsi="Times New Roman"/>
          <w:sz w:val="28"/>
          <w:szCs w:val="28"/>
        </w:rPr>
        <w:t xml:space="preserve">муниципальной </w:t>
      </w:r>
      <w:r w:rsidRPr="00D162E0">
        <w:rPr>
          <w:rFonts w:ascii="Times New Roman" w:hAnsi="Times New Roman"/>
          <w:sz w:val="28"/>
          <w:szCs w:val="28"/>
        </w:rPr>
        <w:t>программы за счет средств бюджета</w:t>
      </w:r>
      <w:r>
        <w:rPr>
          <w:rFonts w:ascii="Times New Roman" w:hAnsi="Times New Roman"/>
          <w:sz w:val="28"/>
          <w:szCs w:val="28"/>
        </w:rPr>
        <w:t xml:space="preserve"> Алексеевского района </w:t>
      </w:r>
      <w:r w:rsidRPr="00D162E0">
        <w:rPr>
          <w:rFonts w:ascii="Times New Roman" w:hAnsi="Times New Roman"/>
          <w:sz w:val="28"/>
          <w:szCs w:val="28"/>
        </w:rPr>
        <w:t xml:space="preserve">на период после планового периода до конца срока ее реализации определяется исходя из установленного </w:t>
      </w:r>
      <w:r>
        <w:rPr>
          <w:rFonts w:ascii="Times New Roman" w:hAnsi="Times New Roman"/>
          <w:sz w:val="28"/>
          <w:szCs w:val="28"/>
        </w:rPr>
        <w:t xml:space="preserve"> администрацией Алексеевского района </w:t>
      </w:r>
      <w:r w:rsidRPr="00D162E0">
        <w:rPr>
          <w:rFonts w:ascii="Times New Roman" w:hAnsi="Times New Roman"/>
          <w:sz w:val="28"/>
          <w:szCs w:val="28"/>
        </w:rPr>
        <w:t xml:space="preserve"> предельного объема ра</w:t>
      </w:r>
      <w:r>
        <w:rPr>
          <w:rFonts w:ascii="Times New Roman" w:hAnsi="Times New Roman"/>
          <w:sz w:val="28"/>
          <w:szCs w:val="28"/>
        </w:rPr>
        <w:t xml:space="preserve">сходов на реализацию   муниципальной </w:t>
      </w:r>
      <w:r w:rsidRPr="00D162E0">
        <w:rPr>
          <w:rFonts w:ascii="Times New Roman" w:hAnsi="Times New Roman"/>
          <w:sz w:val="28"/>
          <w:szCs w:val="28"/>
        </w:rPr>
        <w:t xml:space="preserve"> 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Объем финансового обеспечения на реализацию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подлежит ежегодному уточнению в рамках подготовки проекта          </w:t>
      </w:r>
      <w:r>
        <w:rPr>
          <w:rFonts w:ascii="Times New Roman" w:hAnsi="Times New Roman"/>
          <w:sz w:val="28"/>
          <w:szCs w:val="28"/>
        </w:rPr>
        <w:t xml:space="preserve">решения о </w:t>
      </w:r>
      <w:r w:rsidRPr="00D162E0">
        <w:rPr>
          <w:rFonts w:ascii="Times New Roman" w:hAnsi="Times New Roman"/>
          <w:sz w:val="28"/>
          <w:szCs w:val="28"/>
        </w:rPr>
        <w:t xml:space="preserve"> бюджете на очередной финансовый год и плановый период, о чем в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программе делается соответствующее  пояснение.</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Информация о расходах на реализацию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представляется по годам реализации программы согласно приложению № 2 к Порядку (форма </w:t>
      </w:r>
      <w:r>
        <w:rPr>
          <w:rFonts w:ascii="Times New Roman" w:hAnsi="Times New Roman"/>
          <w:sz w:val="28"/>
          <w:szCs w:val="28"/>
        </w:rPr>
        <w:t>3</w:t>
      </w:r>
      <w:r w:rsidRPr="00D162E0">
        <w:rPr>
          <w:rFonts w:ascii="Times New Roman" w:hAnsi="Times New Roman"/>
          <w:sz w:val="28"/>
          <w:szCs w:val="28"/>
        </w:rPr>
        <w:t>).</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2</w:t>
      </w:r>
      <w:r>
        <w:rPr>
          <w:rFonts w:ascii="Times New Roman" w:hAnsi="Times New Roman"/>
          <w:sz w:val="28"/>
          <w:szCs w:val="28"/>
        </w:rPr>
        <w:t>8</w:t>
      </w:r>
      <w:r w:rsidRPr="00D162E0">
        <w:rPr>
          <w:rFonts w:ascii="Times New Roman" w:hAnsi="Times New Roman"/>
          <w:sz w:val="28"/>
          <w:szCs w:val="28"/>
        </w:rPr>
        <w:t xml:space="preserve">. В составе обоснования финансового обеспечения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приводятся ссылки на параметры формирования объемов финансового обеспечения, а также пояснения по определению приоритетов при распределении бюджетных ассигнований между подпрограммами, основными мероприятиями, мероприятиями, долгосрочными целевыми программами.</w:t>
      </w:r>
    </w:p>
    <w:p w:rsidR="006F2278" w:rsidRPr="00D162E0" w:rsidRDefault="006F2278" w:rsidP="00347FB6">
      <w:pPr>
        <w:ind w:firstLine="709"/>
        <w:jc w:val="both"/>
        <w:rPr>
          <w:rFonts w:ascii="Times New Roman" w:hAnsi="Times New Roman"/>
          <w:sz w:val="28"/>
          <w:szCs w:val="28"/>
        </w:rPr>
      </w:pPr>
      <w:r>
        <w:rPr>
          <w:rFonts w:ascii="Times New Roman" w:hAnsi="Times New Roman"/>
          <w:sz w:val="28"/>
          <w:szCs w:val="28"/>
        </w:rPr>
        <w:t>29</w:t>
      </w:r>
      <w:r w:rsidRPr="00D162E0">
        <w:rPr>
          <w:rFonts w:ascii="Times New Roman" w:hAnsi="Times New Roman"/>
          <w:sz w:val="28"/>
          <w:szCs w:val="28"/>
        </w:rPr>
        <w:t xml:space="preserve">. Если </w:t>
      </w:r>
      <w:r>
        <w:rPr>
          <w:rFonts w:ascii="Times New Roman" w:hAnsi="Times New Roman"/>
          <w:sz w:val="28"/>
          <w:szCs w:val="28"/>
        </w:rPr>
        <w:t xml:space="preserve">муниципальная </w:t>
      </w:r>
      <w:r w:rsidRPr="00D162E0">
        <w:rPr>
          <w:rFonts w:ascii="Times New Roman" w:hAnsi="Times New Roman"/>
          <w:sz w:val="28"/>
          <w:szCs w:val="28"/>
        </w:rPr>
        <w:t xml:space="preserve"> программа предполагает привлечение финансирования за счет средств федерального бюджета, </w:t>
      </w:r>
      <w:r>
        <w:rPr>
          <w:rFonts w:ascii="Times New Roman" w:hAnsi="Times New Roman"/>
          <w:sz w:val="28"/>
          <w:szCs w:val="28"/>
        </w:rPr>
        <w:t>областного  бюджета</w:t>
      </w:r>
      <w:r w:rsidRPr="00D162E0">
        <w:rPr>
          <w:rFonts w:ascii="Times New Roman" w:hAnsi="Times New Roman"/>
          <w:sz w:val="28"/>
          <w:szCs w:val="28"/>
        </w:rPr>
        <w:t xml:space="preserve">, а также внебюджетных источников, включая использование средств государственных внебюджетных фондов, то в программе должна содержаться прогнозная (справочная) оценка расходов на реализацию целей программы из различных источников, представляемая согласно приложению № 2 к Порядку (форма </w:t>
      </w:r>
      <w:r>
        <w:rPr>
          <w:rFonts w:ascii="Times New Roman" w:hAnsi="Times New Roman"/>
          <w:sz w:val="28"/>
          <w:szCs w:val="28"/>
        </w:rPr>
        <w:t>2</w:t>
      </w:r>
      <w:r w:rsidRPr="00D162E0">
        <w:rPr>
          <w:rFonts w:ascii="Times New Roman" w:hAnsi="Times New Roman"/>
          <w:sz w:val="28"/>
          <w:szCs w:val="28"/>
        </w:rPr>
        <w:t>).</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3</w:t>
      </w:r>
      <w:r>
        <w:rPr>
          <w:rFonts w:ascii="Times New Roman" w:hAnsi="Times New Roman"/>
          <w:sz w:val="28"/>
          <w:szCs w:val="28"/>
        </w:rPr>
        <w:t>0</w:t>
      </w:r>
      <w:r w:rsidRPr="00D162E0">
        <w:rPr>
          <w:rFonts w:ascii="Times New Roman" w:hAnsi="Times New Roman"/>
          <w:sz w:val="28"/>
          <w:szCs w:val="28"/>
        </w:rPr>
        <w:t xml:space="preserve">. Расходы на содержание </w:t>
      </w:r>
      <w:r>
        <w:rPr>
          <w:rFonts w:ascii="Times New Roman" w:hAnsi="Times New Roman"/>
          <w:sz w:val="28"/>
          <w:szCs w:val="28"/>
        </w:rPr>
        <w:t>структурных  подразделений  администрации Алексеевского района</w:t>
      </w:r>
      <w:r w:rsidRPr="00D162E0">
        <w:rPr>
          <w:rFonts w:ascii="Times New Roman" w:hAnsi="Times New Roman"/>
          <w:sz w:val="28"/>
          <w:szCs w:val="28"/>
        </w:rPr>
        <w:t xml:space="preserve">, являющихся ответственными исполнителями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в полном объеме включаются в </w:t>
      </w:r>
      <w:r>
        <w:rPr>
          <w:rFonts w:ascii="Times New Roman" w:hAnsi="Times New Roman"/>
          <w:sz w:val="28"/>
          <w:szCs w:val="28"/>
        </w:rPr>
        <w:t xml:space="preserve">муниципальную </w:t>
      </w:r>
      <w:r w:rsidRPr="00D162E0">
        <w:rPr>
          <w:rFonts w:ascii="Times New Roman" w:hAnsi="Times New Roman"/>
          <w:sz w:val="28"/>
          <w:szCs w:val="28"/>
        </w:rPr>
        <w:t xml:space="preserve"> программу, в которой </w:t>
      </w:r>
      <w:r>
        <w:rPr>
          <w:rFonts w:ascii="Times New Roman" w:hAnsi="Times New Roman"/>
          <w:sz w:val="28"/>
          <w:szCs w:val="28"/>
        </w:rPr>
        <w:t>структурное  подразделение администрации Алексеевского района является</w:t>
      </w:r>
      <w:r w:rsidRPr="00D162E0">
        <w:rPr>
          <w:rFonts w:ascii="Times New Roman" w:hAnsi="Times New Roman"/>
          <w:sz w:val="28"/>
          <w:szCs w:val="28"/>
        </w:rPr>
        <w:t xml:space="preserve"> ответственным исполнителем.</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Расходы на содержание </w:t>
      </w:r>
      <w:r>
        <w:rPr>
          <w:rFonts w:ascii="Times New Roman" w:hAnsi="Times New Roman"/>
          <w:sz w:val="28"/>
          <w:szCs w:val="28"/>
        </w:rPr>
        <w:t>структурных  подразделений  администрации Алексеевского района</w:t>
      </w:r>
      <w:r w:rsidRPr="00D162E0">
        <w:rPr>
          <w:rFonts w:ascii="Times New Roman" w:hAnsi="Times New Roman"/>
          <w:sz w:val="28"/>
          <w:szCs w:val="28"/>
        </w:rPr>
        <w:t xml:space="preserve">, не являющихся ответственными исполнителями </w:t>
      </w:r>
      <w:r>
        <w:rPr>
          <w:rFonts w:ascii="Times New Roman" w:hAnsi="Times New Roman"/>
          <w:sz w:val="28"/>
          <w:szCs w:val="28"/>
        </w:rPr>
        <w:t xml:space="preserve">муниципальных </w:t>
      </w:r>
      <w:r w:rsidRPr="00D162E0">
        <w:rPr>
          <w:rFonts w:ascii="Times New Roman" w:hAnsi="Times New Roman"/>
          <w:sz w:val="28"/>
          <w:szCs w:val="28"/>
        </w:rPr>
        <w:t xml:space="preserve"> программ, отражаются в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программе, в которой </w:t>
      </w:r>
      <w:r>
        <w:rPr>
          <w:rFonts w:ascii="Times New Roman" w:hAnsi="Times New Roman"/>
          <w:sz w:val="28"/>
          <w:szCs w:val="28"/>
        </w:rPr>
        <w:t xml:space="preserve">данное структурное  подразделение </w:t>
      </w:r>
      <w:r w:rsidRPr="00D162E0">
        <w:rPr>
          <w:rFonts w:ascii="Times New Roman" w:hAnsi="Times New Roman"/>
          <w:sz w:val="28"/>
          <w:szCs w:val="28"/>
        </w:rPr>
        <w:t xml:space="preserve"> является соисполнителем или участником.</w:t>
      </w:r>
    </w:p>
    <w:p w:rsidR="006F2278" w:rsidRPr="00D162E0" w:rsidRDefault="006F2278" w:rsidP="00347FB6">
      <w:pPr>
        <w:pStyle w:val="ListParagraph"/>
        <w:jc w:val="center"/>
        <w:rPr>
          <w:rFonts w:ascii="Times New Roman" w:hAnsi="Times New Roman"/>
          <w:b/>
          <w:sz w:val="28"/>
          <w:szCs w:val="28"/>
        </w:rPr>
      </w:pPr>
    </w:p>
    <w:p w:rsidR="006F2278" w:rsidRPr="00D162E0" w:rsidRDefault="006F2278" w:rsidP="00347FB6">
      <w:pPr>
        <w:pStyle w:val="ListParagraph"/>
        <w:ind w:left="284"/>
        <w:jc w:val="center"/>
        <w:rPr>
          <w:rFonts w:ascii="Times New Roman" w:hAnsi="Times New Roman"/>
          <w:sz w:val="28"/>
          <w:szCs w:val="28"/>
        </w:rPr>
      </w:pPr>
      <w:r w:rsidRPr="00D162E0">
        <w:rPr>
          <w:rFonts w:ascii="Times New Roman" w:hAnsi="Times New Roman"/>
          <w:sz w:val="28"/>
          <w:szCs w:val="28"/>
        </w:rPr>
        <w:t xml:space="preserve">Раздел «Анализ рисков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и               описание мер управления рисками реализации </w:t>
      </w:r>
      <w:r>
        <w:rPr>
          <w:rFonts w:ascii="Times New Roman" w:hAnsi="Times New Roman"/>
          <w:sz w:val="28"/>
          <w:szCs w:val="28"/>
        </w:rPr>
        <w:t xml:space="preserve">муниципальной </w:t>
      </w:r>
      <w:r w:rsidRPr="00D162E0">
        <w:rPr>
          <w:rFonts w:ascii="Times New Roman" w:hAnsi="Times New Roman"/>
          <w:sz w:val="28"/>
          <w:szCs w:val="28"/>
        </w:rPr>
        <w:t>программы»</w:t>
      </w:r>
    </w:p>
    <w:p w:rsidR="006F2278" w:rsidRPr="00D162E0" w:rsidRDefault="006F2278" w:rsidP="00347FB6">
      <w:pPr>
        <w:pStyle w:val="ListParagraph"/>
        <w:jc w:val="center"/>
        <w:rPr>
          <w:rFonts w:ascii="Times New Roman" w:hAnsi="Times New Roman"/>
          <w:sz w:val="28"/>
          <w:szCs w:val="28"/>
        </w:rPr>
      </w:pP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3</w:t>
      </w:r>
      <w:r>
        <w:rPr>
          <w:rFonts w:ascii="Times New Roman" w:hAnsi="Times New Roman"/>
          <w:sz w:val="28"/>
          <w:szCs w:val="28"/>
        </w:rPr>
        <w:t>1</w:t>
      </w:r>
      <w:r w:rsidRPr="00D162E0">
        <w:rPr>
          <w:rFonts w:ascii="Times New Roman" w:hAnsi="Times New Roman"/>
          <w:sz w:val="28"/>
          <w:szCs w:val="28"/>
        </w:rPr>
        <w:t xml:space="preserve">. Анализ рисков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и описание мер управления рисками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предусматривают:</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идентификацию факторов риска по источникам возникновения и характеру влияния на ход и результаты реализации </w:t>
      </w:r>
      <w:r>
        <w:rPr>
          <w:rFonts w:ascii="Times New Roman" w:hAnsi="Times New Roman"/>
          <w:sz w:val="28"/>
          <w:szCs w:val="28"/>
        </w:rPr>
        <w:t xml:space="preserve">муниципальной </w:t>
      </w:r>
      <w:r w:rsidRPr="00D162E0">
        <w:rPr>
          <w:rFonts w:ascii="Times New Roman" w:hAnsi="Times New Roman"/>
          <w:sz w:val="28"/>
          <w:szCs w:val="28"/>
        </w:rPr>
        <w:t>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качественную и, по возможности, количественную оценку факторов            рисков;</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обоснование предложений по мерам управления рисками реализации           </w:t>
      </w:r>
      <w:r>
        <w:rPr>
          <w:rFonts w:ascii="Times New Roman" w:hAnsi="Times New Roman"/>
          <w:sz w:val="28"/>
          <w:szCs w:val="28"/>
        </w:rPr>
        <w:t xml:space="preserve">муниципальной </w:t>
      </w:r>
      <w:r w:rsidRPr="00D162E0">
        <w:rPr>
          <w:rFonts w:ascii="Times New Roman" w:hAnsi="Times New Roman"/>
          <w:sz w:val="28"/>
          <w:szCs w:val="28"/>
        </w:rPr>
        <w:t>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В качестве факторов риска рассматриваются такие события, условия, тенденции, оказывающие существенное влияние на сроки и результаты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на которые ответственный исполнитель, соисполнители и участники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не могут оказать непосредственного влияния. Под существенным влиянием понимается такое влияние, которое приводит к изменению сроков и/или конечных результатов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не менее чем на 10 процентов от планового уровня.</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3</w:t>
      </w:r>
      <w:r>
        <w:rPr>
          <w:rFonts w:ascii="Times New Roman" w:hAnsi="Times New Roman"/>
          <w:sz w:val="28"/>
          <w:szCs w:val="28"/>
        </w:rPr>
        <w:t>2</w:t>
      </w:r>
      <w:r w:rsidRPr="00D162E0">
        <w:rPr>
          <w:rFonts w:ascii="Times New Roman" w:hAnsi="Times New Roman"/>
          <w:sz w:val="28"/>
          <w:szCs w:val="28"/>
        </w:rPr>
        <w:t xml:space="preserve">. В составе обоснования предложений по мерам управления рисками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приводятся:</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меры правового регулирования, направленные на минимизацию негативного влияния рисков (внешних факторов);</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мероприятия подпрограмм, направленные на управление рисками, их своевременное выявление и минимизацию;</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мероприятия по управлению реализацией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направленные на своевременное обнаружение, мониторинг и оценку влияния рисков и внешних факторов, а также разработку и реализацию мер по минимизации их негативного влияния на реализацию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F2278" w:rsidRPr="00D162E0" w:rsidRDefault="006F2278" w:rsidP="00347FB6">
      <w:pPr>
        <w:pStyle w:val="ListParagraph"/>
        <w:jc w:val="center"/>
        <w:rPr>
          <w:rFonts w:ascii="Times New Roman" w:hAnsi="Times New Roman"/>
          <w:b/>
          <w:sz w:val="28"/>
          <w:szCs w:val="28"/>
        </w:rPr>
      </w:pPr>
    </w:p>
    <w:p w:rsidR="006F2278" w:rsidRPr="00D162E0" w:rsidRDefault="006F2278" w:rsidP="00347FB6">
      <w:pPr>
        <w:pStyle w:val="ConsPlusNormal"/>
        <w:widowControl w:val="0"/>
        <w:numPr>
          <w:ilvl w:val="0"/>
          <w:numId w:val="15"/>
        </w:numPr>
        <w:jc w:val="center"/>
        <w:outlineLvl w:val="2"/>
        <w:rPr>
          <w:rFonts w:ascii="Times New Roman" w:hAnsi="Times New Roman" w:cs="Times New Roman"/>
          <w:b/>
          <w:sz w:val="28"/>
          <w:szCs w:val="28"/>
        </w:rPr>
      </w:pPr>
      <w:r w:rsidRPr="00D162E0">
        <w:rPr>
          <w:rFonts w:ascii="Times New Roman" w:hAnsi="Times New Roman" w:cs="Times New Roman"/>
          <w:b/>
          <w:sz w:val="28"/>
          <w:szCs w:val="28"/>
        </w:rPr>
        <w:t xml:space="preserve">Содержание подпрограммы </w:t>
      </w:r>
      <w:r>
        <w:rPr>
          <w:rFonts w:ascii="Times New Roman" w:hAnsi="Times New Roman" w:cs="Times New Roman"/>
          <w:b/>
          <w:sz w:val="28"/>
          <w:szCs w:val="28"/>
        </w:rPr>
        <w:t xml:space="preserve">муниципальной </w:t>
      </w:r>
      <w:r w:rsidRPr="00D162E0">
        <w:rPr>
          <w:rFonts w:ascii="Times New Roman" w:hAnsi="Times New Roman" w:cs="Times New Roman"/>
          <w:b/>
          <w:sz w:val="28"/>
          <w:szCs w:val="28"/>
        </w:rPr>
        <w:t>программы</w:t>
      </w:r>
    </w:p>
    <w:p w:rsidR="006F2278" w:rsidRPr="00D162E0" w:rsidRDefault="006F2278" w:rsidP="00347FB6">
      <w:pPr>
        <w:pStyle w:val="ConsPlusNormal"/>
        <w:ind w:firstLine="540"/>
        <w:jc w:val="both"/>
        <w:rPr>
          <w:rFonts w:ascii="Times New Roman" w:hAnsi="Times New Roman" w:cs="Times New Roman"/>
          <w:sz w:val="28"/>
          <w:szCs w:val="28"/>
        </w:rPr>
      </w:pP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3</w:t>
      </w:r>
      <w:r>
        <w:rPr>
          <w:rFonts w:ascii="Times New Roman" w:hAnsi="Times New Roman"/>
          <w:sz w:val="28"/>
          <w:szCs w:val="28"/>
        </w:rPr>
        <w:t>3</w:t>
      </w:r>
      <w:r w:rsidRPr="00D162E0">
        <w:rPr>
          <w:rFonts w:ascii="Times New Roman" w:hAnsi="Times New Roman"/>
          <w:sz w:val="28"/>
          <w:szCs w:val="28"/>
        </w:rPr>
        <w:t xml:space="preserve">. Подпрограмма является неотъемлемой частью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и формируется с учетом согласованности основных параметров подпрограммы 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F2278" w:rsidRPr="00D162E0" w:rsidRDefault="006F2278" w:rsidP="00347FB6">
      <w:pPr>
        <w:ind w:firstLine="709"/>
        <w:jc w:val="both"/>
        <w:rPr>
          <w:rFonts w:ascii="Times New Roman" w:hAnsi="Times New Roman"/>
          <w:sz w:val="28"/>
          <w:szCs w:val="28"/>
        </w:rPr>
      </w:pPr>
      <w:bookmarkStart w:id="5" w:name="Par236"/>
      <w:bookmarkEnd w:id="5"/>
      <w:r w:rsidRPr="00D162E0">
        <w:rPr>
          <w:rFonts w:ascii="Times New Roman" w:hAnsi="Times New Roman"/>
          <w:sz w:val="28"/>
          <w:szCs w:val="28"/>
        </w:rPr>
        <w:t>3</w:t>
      </w:r>
      <w:r>
        <w:rPr>
          <w:rFonts w:ascii="Times New Roman" w:hAnsi="Times New Roman"/>
          <w:sz w:val="28"/>
          <w:szCs w:val="28"/>
        </w:rPr>
        <w:t>4</w:t>
      </w:r>
      <w:r w:rsidRPr="00D162E0">
        <w:rPr>
          <w:rFonts w:ascii="Times New Roman" w:hAnsi="Times New Roman"/>
          <w:sz w:val="28"/>
          <w:szCs w:val="28"/>
        </w:rPr>
        <w:t xml:space="preserve">. Требования к характеристике сферы реализации подпрограммы,           описанию основных проблем в указанной сфере, прогнозу ее развития, описанию приоритетов </w:t>
      </w:r>
      <w:r>
        <w:rPr>
          <w:rFonts w:ascii="Times New Roman" w:hAnsi="Times New Roman"/>
          <w:sz w:val="28"/>
          <w:szCs w:val="28"/>
        </w:rPr>
        <w:t xml:space="preserve">муниципальной </w:t>
      </w:r>
      <w:r w:rsidRPr="00D162E0">
        <w:rPr>
          <w:rFonts w:ascii="Times New Roman" w:hAnsi="Times New Roman"/>
          <w:sz w:val="28"/>
          <w:szCs w:val="28"/>
        </w:rPr>
        <w:t xml:space="preserve"> политики в сфере реализации подпрограммы,     целям, задачам и показателям достижения целей и решения задач, описанию основных ожидаемых конечных результатов подпрограммы, сроков и контрольных этапов реализации подпрограммы, обоснованию объема финансовых ресурсов, необходимых для реализации подпрограммы, анализу рисков реализации подпрограммы и описанию мер управления рисками реализации подпрограммы аналогичны требованиям, предъявляемым к содержанию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3</w:t>
      </w:r>
      <w:r>
        <w:rPr>
          <w:rFonts w:ascii="Times New Roman" w:hAnsi="Times New Roman"/>
          <w:sz w:val="28"/>
          <w:szCs w:val="28"/>
        </w:rPr>
        <w:t>5</w:t>
      </w:r>
      <w:r w:rsidRPr="00D162E0">
        <w:rPr>
          <w:rFonts w:ascii="Times New Roman" w:hAnsi="Times New Roman"/>
          <w:sz w:val="28"/>
          <w:szCs w:val="28"/>
        </w:rPr>
        <w:t>. Характеристика основных мероприятий подпрограммы содержит сведения о сроке, исполнителе, непосредственном результате их реализации, взаимосвязи с показателями подпрограммы и о последствиях нереализации основного мероприятия.</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3</w:t>
      </w:r>
      <w:r>
        <w:rPr>
          <w:rFonts w:ascii="Times New Roman" w:hAnsi="Times New Roman"/>
          <w:sz w:val="28"/>
          <w:szCs w:val="28"/>
        </w:rPr>
        <w:t>6</w:t>
      </w:r>
      <w:r w:rsidRPr="00D162E0">
        <w:rPr>
          <w:rFonts w:ascii="Times New Roman" w:hAnsi="Times New Roman"/>
          <w:sz w:val="28"/>
          <w:szCs w:val="28"/>
        </w:rPr>
        <w:t xml:space="preserve">. В подпрограмме, направленной на обеспечение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отражаются цели и задачи, направленные на обеспечение эффективного управления реализацией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в том числе на обеспечение эффективного исполнения </w:t>
      </w:r>
      <w:r>
        <w:rPr>
          <w:rFonts w:ascii="Times New Roman" w:hAnsi="Times New Roman"/>
          <w:sz w:val="28"/>
          <w:szCs w:val="28"/>
        </w:rPr>
        <w:t xml:space="preserve">муниципальных </w:t>
      </w:r>
      <w:r w:rsidRPr="00D162E0">
        <w:rPr>
          <w:rFonts w:ascii="Times New Roman" w:hAnsi="Times New Roman"/>
          <w:sz w:val="28"/>
          <w:szCs w:val="28"/>
        </w:rPr>
        <w:t xml:space="preserve"> функций, повышение доступности и качества оказания </w:t>
      </w:r>
      <w:r>
        <w:rPr>
          <w:rFonts w:ascii="Times New Roman" w:hAnsi="Times New Roman"/>
          <w:sz w:val="28"/>
          <w:szCs w:val="28"/>
        </w:rPr>
        <w:t xml:space="preserve">муниципальных </w:t>
      </w:r>
      <w:r w:rsidRPr="00D162E0">
        <w:rPr>
          <w:rFonts w:ascii="Times New Roman" w:hAnsi="Times New Roman"/>
          <w:sz w:val="28"/>
          <w:szCs w:val="28"/>
        </w:rPr>
        <w:t xml:space="preserve"> услуг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повышение эффективности и результативности бюджетных расходов в сфере реализации </w:t>
      </w:r>
      <w:r>
        <w:rPr>
          <w:rFonts w:ascii="Times New Roman" w:hAnsi="Times New Roman"/>
          <w:sz w:val="28"/>
          <w:szCs w:val="28"/>
        </w:rPr>
        <w:t>муниципальной программы</w:t>
      </w:r>
      <w:r w:rsidRPr="00D162E0">
        <w:rPr>
          <w:rFonts w:ascii="Times New Roman" w:hAnsi="Times New Roman"/>
          <w:sz w:val="28"/>
          <w:szCs w:val="28"/>
        </w:rPr>
        <w:t>.</w:t>
      </w:r>
    </w:p>
    <w:p w:rsidR="006F2278" w:rsidRDefault="006F2278" w:rsidP="005C3B9F">
      <w:pPr>
        <w:ind w:firstLine="709"/>
        <w:jc w:val="both"/>
        <w:rPr>
          <w:rFonts w:ascii="Times New Roman" w:hAnsi="Times New Roman"/>
          <w:sz w:val="28"/>
          <w:szCs w:val="28"/>
        </w:rPr>
      </w:pPr>
      <w:r w:rsidRPr="00D162E0">
        <w:rPr>
          <w:rFonts w:ascii="Times New Roman" w:hAnsi="Times New Roman"/>
          <w:sz w:val="28"/>
          <w:szCs w:val="28"/>
        </w:rPr>
        <w:t xml:space="preserve">Задачи подпрограммы, направленной на обеспечение реализации </w:t>
      </w:r>
      <w:r>
        <w:rPr>
          <w:rFonts w:ascii="Times New Roman" w:hAnsi="Times New Roman"/>
          <w:sz w:val="28"/>
          <w:szCs w:val="28"/>
        </w:rPr>
        <w:t xml:space="preserve">муниципальной </w:t>
      </w:r>
      <w:r w:rsidRPr="00D162E0">
        <w:rPr>
          <w:rFonts w:ascii="Times New Roman" w:hAnsi="Times New Roman"/>
          <w:sz w:val="28"/>
          <w:szCs w:val="28"/>
        </w:rPr>
        <w:t>программы, могут включать:</w:t>
      </w:r>
    </w:p>
    <w:p w:rsidR="006F2278" w:rsidRPr="00D162E0" w:rsidRDefault="006F2278" w:rsidP="005C3B9F">
      <w:pPr>
        <w:ind w:firstLine="709"/>
        <w:jc w:val="both"/>
        <w:rPr>
          <w:rFonts w:ascii="Times New Roman" w:hAnsi="Times New Roman"/>
          <w:sz w:val="28"/>
          <w:szCs w:val="28"/>
        </w:rPr>
      </w:pPr>
      <w:r>
        <w:rPr>
          <w:rFonts w:ascii="Times New Roman" w:hAnsi="Times New Roman"/>
          <w:sz w:val="28"/>
          <w:szCs w:val="28"/>
        </w:rPr>
        <w:t>в</w:t>
      </w:r>
      <w:r w:rsidRPr="00D162E0">
        <w:rPr>
          <w:rFonts w:ascii="Times New Roman" w:hAnsi="Times New Roman"/>
          <w:sz w:val="28"/>
          <w:szCs w:val="28"/>
        </w:rPr>
        <w:t xml:space="preserve">недрение новых управленческих механизмов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(например, переход к предоставлению </w:t>
      </w:r>
      <w:r>
        <w:rPr>
          <w:rFonts w:ascii="Times New Roman" w:hAnsi="Times New Roman"/>
          <w:sz w:val="28"/>
          <w:szCs w:val="28"/>
        </w:rPr>
        <w:t xml:space="preserve">муниципальных </w:t>
      </w:r>
      <w:r w:rsidRPr="00D162E0">
        <w:rPr>
          <w:rFonts w:ascii="Times New Roman" w:hAnsi="Times New Roman"/>
          <w:sz w:val="28"/>
          <w:szCs w:val="28"/>
        </w:rPr>
        <w:t xml:space="preserve"> услуг в электронном виде</w:t>
      </w:r>
      <w:r>
        <w:rPr>
          <w:rFonts w:ascii="Times New Roman" w:hAnsi="Times New Roman"/>
          <w:sz w:val="28"/>
          <w:szCs w:val="28"/>
        </w:rPr>
        <w:t>)</w:t>
      </w:r>
      <w:r w:rsidRPr="00D162E0">
        <w:rPr>
          <w:rFonts w:ascii="Times New Roman" w:hAnsi="Times New Roman"/>
          <w:sz w:val="28"/>
          <w:szCs w:val="28"/>
        </w:rPr>
        <w:t>;</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разработка и внедрение единых нормативных затрат на оказание </w:t>
      </w:r>
      <w:r>
        <w:rPr>
          <w:rFonts w:ascii="Times New Roman" w:hAnsi="Times New Roman"/>
          <w:sz w:val="28"/>
          <w:szCs w:val="28"/>
        </w:rPr>
        <w:t xml:space="preserve">муниципальных </w:t>
      </w:r>
      <w:r w:rsidRPr="00D162E0">
        <w:rPr>
          <w:rFonts w:ascii="Times New Roman" w:hAnsi="Times New Roman"/>
          <w:sz w:val="28"/>
          <w:szCs w:val="28"/>
        </w:rPr>
        <w:t xml:space="preserve">услуг (выполнение работ) подведомственными учреждениями; </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и т.д.); </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информационное обеспечение реализации </w:t>
      </w:r>
      <w:r>
        <w:rPr>
          <w:rFonts w:ascii="Times New Roman" w:hAnsi="Times New Roman"/>
          <w:sz w:val="28"/>
          <w:szCs w:val="28"/>
        </w:rPr>
        <w:t xml:space="preserve">муниципальной </w:t>
      </w:r>
      <w:r w:rsidRPr="00D162E0">
        <w:rPr>
          <w:rFonts w:ascii="Times New Roman" w:hAnsi="Times New Roman"/>
          <w:sz w:val="28"/>
          <w:szCs w:val="28"/>
        </w:rPr>
        <w:t>программы и мониторинг ее реализации.</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Для достижения целей (решения задач) подпрограммы, направленной на обеспечение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формируются основные мероприятия, в состав которых могут включаться:</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расходы на содержание органов </w:t>
      </w:r>
      <w:r>
        <w:rPr>
          <w:rFonts w:ascii="Times New Roman" w:hAnsi="Times New Roman"/>
          <w:sz w:val="28"/>
          <w:szCs w:val="28"/>
        </w:rPr>
        <w:t>местного самоуправления Алексеевского района</w:t>
      </w:r>
      <w:r w:rsidRPr="00D162E0">
        <w:rPr>
          <w:rFonts w:ascii="Times New Roman" w:hAnsi="Times New Roman"/>
          <w:sz w:val="28"/>
          <w:szCs w:val="28"/>
        </w:rPr>
        <w:t>;</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расходы на информационное обеспечение, мониторинг и оценку эффективности хода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в целом;</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расходы на проведение научных исследований и иных работ, результаты которых используются для достижения целей и решения задач не менее двух других подпрограмм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В состав мер правового регулирования по подпрограмме, направленной на обеспечение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включаются меры, направленные на повышение эффективности реализации </w:t>
      </w:r>
      <w:r>
        <w:rPr>
          <w:rFonts w:ascii="Times New Roman" w:hAnsi="Times New Roman"/>
          <w:sz w:val="28"/>
          <w:szCs w:val="28"/>
        </w:rPr>
        <w:t xml:space="preserve">муниципальных </w:t>
      </w:r>
      <w:r w:rsidRPr="00D162E0">
        <w:rPr>
          <w:rFonts w:ascii="Times New Roman" w:hAnsi="Times New Roman"/>
          <w:sz w:val="28"/>
          <w:szCs w:val="28"/>
        </w:rPr>
        <w:t xml:space="preserve"> функций и оказание </w:t>
      </w:r>
      <w:r>
        <w:rPr>
          <w:rFonts w:ascii="Times New Roman" w:hAnsi="Times New Roman"/>
          <w:sz w:val="28"/>
          <w:szCs w:val="28"/>
        </w:rPr>
        <w:t xml:space="preserve">муниципальных услуг органами местного самоуправления Алексеевского района </w:t>
      </w:r>
      <w:r w:rsidRPr="00D162E0">
        <w:rPr>
          <w:rFonts w:ascii="Times New Roman" w:hAnsi="Times New Roman"/>
          <w:sz w:val="28"/>
          <w:szCs w:val="28"/>
        </w:rPr>
        <w:t xml:space="preserve">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обеспечение эффективного управления реализацией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w:t>
      </w:r>
    </w:p>
    <w:p w:rsidR="006F2278" w:rsidRPr="00D162E0" w:rsidRDefault="006F2278" w:rsidP="00347FB6">
      <w:pPr>
        <w:pStyle w:val="ListParagraph"/>
        <w:ind w:left="0" w:firstLine="708"/>
        <w:jc w:val="center"/>
        <w:rPr>
          <w:rFonts w:ascii="Times New Roman" w:hAnsi="Times New Roman"/>
          <w:b/>
          <w:sz w:val="28"/>
          <w:szCs w:val="28"/>
        </w:rPr>
      </w:pPr>
    </w:p>
    <w:p w:rsidR="006F2278" w:rsidRPr="00D162E0" w:rsidRDefault="006F2278" w:rsidP="0046211E">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w:t>
      </w:r>
      <w:r w:rsidRPr="00D162E0">
        <w:rPr>
          <w:rFonts w:ascii="Times New Roman" w:hAnsi="Times New Roman" w:cs="Times New Roman"/>
          <w:b/>
          <w:sz w:val="28"/>
          <w:szCs w:val="28"/>
        </w:rPr>
        <w:t xml:space="preserve">Приложения и обосновывающие материалы, представляемые с           </w:t>
      </w:r>
      <w:r>
        <w:rPr>
          <w:rFonts w:ascii="Times New Roman" w:hAnsi="Times New Roman" w:cs="Times New Roman"/>
          <w:b/>
          <w:sz w:val="28"/>
          <w:szCs w:val="28"/>
        </w:rPr>
        <w:t xml:space="preserve">муниципальной </w:t>
      </w:r>
      <w:r w:rsidRPr="00D162E0">
        <w:rPr>
          <w:rFonts w:ascii="Times New Roman" w:hAnsi="Times New Roman" w:cs="Times New Roman"/>
          <w:b/>
          <w:sz w:val="28"/>
          <w:szCs w:val="28"/>
        </w:rPr>
        <w:t xml:space="preserve"> программой</w:t>
      </w:r>
    </w:p>
    <w:p w:rsidR="006F2278" w:rsidRPr="00D162E0" w:rsidRDefault="006F2278" w:rsidP="0046211E">
      <w:pPr>
        <w:pStyle w:val="ConsPlusNormal"/>
        <w:ind w:firstLine="540"/>
        <w:jc w:val="center"/>
        <w:rPr>
          <w:rFonts w:ascii="Times New Roman" w:hAnsi="Times New Roman" w:cs="Times New Roman"/>
          <w:sz w:val="28"/>
          <w:szCs w:val="28"/>
        </w:rPr>
      </w:pP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3</w:t>
      </w:r>
      <w:r>
        <w:rPr>
          <w:rFonts w:ascii="Times New Roman" w:hAnsi="Times New Roman"/>
          <w:sz w:val="28"/>
          <w:szCs w:val="28"/>
        </w:rPr>
        <w:t>7</w:t>
      </w:r>
      <w:r w:rsidRPr="00D162E0">
        <w:rPr>
          <w:rFonts w:ascii="Times New Roman" w:hAnsi="Times New Roman"/>
          <w:sz w:val="28"/>
          <w:szCs w:val="28"/>
        </w:rPr>
        <w:t xml:space="preserve">. Проект системы программных мероприятий и показателей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является приложением к проекту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и составляется на весь срок реализации программы по форме, установленной в приложении № 2 к Порядку (форма </w:t>
      </w:r>
      <w:r>
        <w:rPr>
          <w:rFonts w:ascii="Times New Roman" w:hAnsi="Times New Roman"/>
          <w:sz w:val="28"/>
          <w:szCs w:val="28"/>
        </w:rPr>
        <w:t>1</w:t>
      </w:r>
      <w:r w:rsidRPr="00D162E0">
        <w:rPr>
          <w:rFonts w:ascii="Times New Roman" w:hAnsi="Times New Roman"/>
          <w:sz w:val="28"/>
          <w:szCs w:val="28"/>
        </w:rPr>
        <w:t xml:space="preserve">). </w:t>
      </w:r>
    </w:p>
    <w:p w:rsidR="006F2278" w:rsidRPr="00D162E0" w:rsidRDefault="006F2278" w:rsidP="00347FB6">
      <w:pPr>
        <w:ind w:firstLine="709"/>
        <w:jc w:val="both"/>
        <w:rPr>
          <w:rFonts w:ascii="Times New Roman" w:hAnsi="Times New Roman"/>
          <w:sz w:val="28"/>
          <w:szCs w:val="28"/>
        </w:rPr>
      </w:pPr>
      <w:r>
        <w:rPr>
          <w:rFonts w:ascii="Times New Roman" w:hAnsi="Times New Roman"/>
          <w:sz w:val="28"/>
          <w:szCs w:val="28"/>
        </w:rPr>
        <w:t>38</w:t>
      </w:r>
      <w:r w:rsidRPr="00D162E0">
        <w:rPr>
          <w:rFonts w:ascii="Times New Roman" w:hAnsi="Times New Roman"/>
          <w:sz w:val="28"/>
          <w:szCs w:val="28"/>
        </w:rPr>
        <w:t xml:space="preserve">. Система программных мероприятий и показателей программы может корректироваться ежегодно в порядке, установленном для внесения изменений в </w:t>
      </w:r>
      <w:r>
        <w:rPr>
          <w:rFonts w:ascii="Times New Roman" w:hAnsi="Times New Roman"/>
          <w:sz w:val="28"/>
          <w:szCs w:val="28"/>
        </w:rPr>
        <w:t xml:space="preserve">муниципальную </w:t>
      </w:r>
      <w:r w:rsidRPr="00D162E0">
        <w:rPr>
          <w:rFonts w:ascii="Times New Roman" w:hAnsi="Times New Roman"/>
          <w:sz w:val="28"/>
          <w:szCs w:val="28"/>
        </w:rPr>
        <w:t>программу.</w:t>
      </w:r>
    </w:p>
    <w:p w:rsidR="006F2278" w:rsidRPr="00D162E0" w:rsidRDefault="006F2278" w:rsidP="00347FB6">
      <w:pPr>
        <w:ind w:firstLine="709"/>
        <w:jc w:val="both"/>
        <w:rPr>
          <w:rFonts w:ascii="Times New Roman" w:hAnsi="Times New Roman"/>
          <w:sz w:val="28"/>
          <w:szCs w:val="28"/>
        </w:rPr>
      </w:pPr>
      <w:r>
        <w:rPr>
          <w:rFonts w:ascii="Times New Roman" w:hAnsi="Times New Roman"/>
          <w:sz w:val="28"/>
          <w:szCs w:val="28"/>
        </w:rPr>
        <w:t>39</w:t>
      </w:r>
      <w:r w:rsidRPr="00D162E0">
        <w:rPr>
          <w:rFonts w:ascii="Times New Roman" w:hAnsi="Times New Roman"/>
          <w:sz w:val="28"/>
          <w:szCs w:val="28"/>
        </w:rPr>
        <w:t xml:space="preserve">. Вместе с проектом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и приложениями к ней также представляются материалы, содержащие подробное обоснование необходимых финансовых ресурсов по каждому основному мероприятию, в соответствии с нормативными правовыми актами, регулирующими порядок составления проекта бюджета </w:t>
      </w:r>
      <w:r>
        <w:rPr>
          <w:rFonts w:ascii="Times New Roman" w:hAnsi="Times New Roman"/>
          <w:sz w:val="28"/>
          <w:szCs w:val="28"/>
        </w:rPr>
        <w:t xml:space="preserve"> Алексеевского района </w:t>
      </w:r>
      <w:r w:rsidRPr="00D162E0">
        <w:rPr>
          <w:rFonts w:ascii="Times New Roman" w:hAnsi="Times New Roman"/>
          <w:sz w:val="28"/>
          <w:szCs w:val="28"/>
        </w:rPr>
        <w:t>и планирование бюджетных ассигнований.</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4</w:t>
      </w:r>
      <w:r>
        <w:rPr>
          <w:rFonts w:ascii="Times New Roman" w:hAnsi="Times New Roman"/>
          <w:sz w:val="28"/>
          <w:szCs w:val="28"/>
        </w:rPr>
        <w:t>0</w:t>
      </w:r>
      <w:r w:rsidRPr="00D162E0">
        <w:rPr>
          <w:rFonts w:ascii="Times New Roman" w:hAnsi="Times New Roman"/>
          <w:sz w:val="28"/>
          <w:szCs w:val="28"/>
        </w:rPr>
        <w:t xml:space="preserve">. Вместе с проектом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также представляется перечень стратегических документов Российской Федерации, </w:t>
      </w:r>
      <w:r>
        <w:rPr>
          <w:rFonts w:ascii="Times New Roman" w:hAnsi="Times New Roman"/>
          <w:sz w:val="28"/>
          <w:szCs w:val="28"/>
        </w:rPr>
        <w:t xml:space="preserve">Белгородской области, Алексеевского района,   </w:t>
      </w:r>
      <w:r w:rsidRPr="00D162E0">
        <w:rPr>
          <w:rFonts w:ascii="Times New Roman" w:hAnsi="Times New Roman"/>
          <w:sz w:val="28"/>
          <w:szCs w:val="28"/>
        </w:rPr>
        <w:t xml:space="preserve">действующих в сфере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с указанием их реквизитов (даты и номера соответствующего правового акта).</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4</w:t>
      </w:r>
      <w:r>
        <w:rPr>
          <w:rFonts w:ascii="Times New Roman" w:hAnsi="Times New Roman"/>
          <w:sz w:val="28"/>
          <w:szCs w:val="28"/>
        </w:rPr>
        <w:t>1</w:t>
      </w:r>
      <w:r w:rsidRPr="00D162E0">
        <w:rPr>
          <w:rFonts w:ascii="Times New Roman" w:hAnsi="Times New Roman"/>
          <w:sz w:val="28"/>
          <w:szCs w:val="28"/>
        </w:rPr>
        <w:t xml:space="preserve">. Если реализация основных мероприятий подпрограмм оказывает          существенное влияние на достижение целей и решение задач других </w:t>
      </w:r>
      <w:r>
        <w:rPr>
          <w:rFonts w:ascii="Times New Roman" w:hAnsi="Times New Roman"/>
          <w:sz w:val="28"/>
          <w:szCs w:val="28"/>
        </w:rPr>
        <w:t xml:space="preserve">муниципальных </w:t>
      </w:r>
      <w:r w:rsidRPr="00D162E0">
        <w:rPr>
          <w:rFonts w:ascii="Times New Roman" w:hAnsi="Times New Roman"/>
          <w:sz w:val="28"/>
          <w:szCs w:val="28"/>
        </w:rPr>
        <w:t xml:space="preserve"> программ, а также, если реализация мероприятий, предусмотренных в других </w:t>
      </w:r>
      <w:r>
        <w:rPr>
          <w:rFonts w:ascii="Times New Roman" w:hAnsi="Times New Roman"/>
          <w:sz w:val="28"/>
          <w:szCs w:val="28"/>
        </w:rPr>
        <w:t xml:space="preserve">муниципальных </w:t>
      </w:r>
      <w:r w:rsidRPr="00D162E0">
        <w:rPr>
          <w:rFonts w:ascii="Times New Roman" w:hAnsi="Times New Roman"/>
          <w:sz w:val="28"/>
          <w:szCs w:val="28"/>
        </w:rPr>
        <w:t xml:space="preserve"> программах, оказывает существенное влияние на реализацию данной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в составе обосновывающих          материалов также рекомендуется приводить текстовое описание указанного влияния.</w:t>
      </w:r>
    </w:p>
    <w:p w:rsidR="006F2278" w:rsidRPr="00D162E0" w:rsidRDefault="006F2278" w:rsidP="00347FB6">
      <w:pPr>
        <w:ind w:firstLine="709"/>
        <w:jc w:val="both"/>
        <w:rPr>
          <w:rFonts w:ascii="Times New Roman" w:hAnsi="Times New Roman"/>
          <w:sz w:val="28"/>
          <w:szCs w:val="28"/>
        </w:rPr>
      </w:pPr>
    </w:p>
    <w:p w:rsidR="006F2278" w:rsidRPr="00D162E0" w:rsidRDefault="006F2278" w:rsidP="00347FB6">
      <w:pPr>
        <w:pStyle w:val="ConsPlusNormal"/>
        <w:ind w:left="709" w:firstLine="11"/>
        <w:jc w:val="center"/>
        <w:outlineLvl w:val="1"/>
        <w:rPr>
          <w:rFonts w:ascii="Times New Roman" w:hAnsi="Times New Roman" w:cs="Times New Roman"/>
          <w:b/>
          <w:sz w:val="28"/>
          <w:szCs w:val="28"/>
        </w:rPr>
      </w:pPr>
      <w:r w:rsidRPr="00D162E0">
        <w:rPr>
          <w:rFonts w:ascii="Times New Roman" w:hAnsi="Times New Roman" w:cs="Times New Roman"/>
          <w:b/>
          <w:sz w:val="28"/>
          <w:szCs w:val="28"/>
        </w:rPr>
        <w:t>V</w:t>
      </w:r>
      <w:r w:rsidRPr="00D162E0">
        <w:rPr>
          <w:rFonts w:ascii="Times New Roman" w:hAnsi="Times New Roman" w:cs="Times New Roman"/>
          <w:b/>
          <w:sz w:val="28"/>
          <w:szCs w:val="28"/>
          <w:lang w:val="en-US"/>
        </w:rPr>
        <w:t>I</w:t>
      </w:r>
      <w:r w:rsidRPr="00D162E0">
        <w:rPr>
          <w:rFonts w:ascii="Times New Roman" w:hAnsi="Times New Roman" w:cs="Times New Roman"/>
          <w:b/>
          <w:sz w:val="28"/>
          <w:szCs w:val="28"/>
        </w:rPr>
        <w:t xml:space="preserve">. Подготовка годовых отчетов о ходе реализации и оценке            эффективности </w:t>
      </w:r>
      <w:r>
        <w:rPr>
          <w:rFonts w:ascii="Times New Roman" w:hAnsi="Times New Roman" w:cs="Times New Roman"/>
          <w:b/>
          <w:sz w:val="28"/>
          <w:szCs w:val="28"/>
        </w:rPr>
        <w:t xml:space="preserve">муниципальной </w:t>
      </w:r>
      <w:r w:rsidRPr="00D162E0">
        <w:rPr>
          <w:rFonts w:ascii="Times New Roman" w:hAnsi="Times New Roman" w:cs="Times New Roman"/>
          <w:b/>
          <w:sz w:val="28"/>
          <w:szCs w:val="28"/>
        </w:rPr>
        <w:t xml:space="preserve"> программы и докладов о ходе         реализации </w:t>
      </w:r>
      <w:r>
        <w:rPr>
          <w:rFonts w:ascii="Times New Roman" w:hAnsi="Times New Roman" w:cs="Times New Roman"/>
          <w:b/>
          <w:sz w:val="28"/>
          <w:szCs w:val="28"/>
        </w:rPr>
        <w:t xml:space="preserve">муниципальной </w:t>
      </w:r>
      <w:r w:rsidRPr="00D162E0">
        <w:rPr>
          <w:rFonts w:ascii="Times New Roman" w:hAnsi="Times New Roman" w:cs="Times New Roman"/>
          <w:b/>
          <w:sz w:val="28"/>
          <w:szCs w:val="28"/>
        </w:rPr>
        <w:t xml:space="preserve"> программы</w:t>
      </w:r>
    </w:p>
    <w:p w:rsidR="006F2278" w:rsidRPr="00D162E0" w:rsidRDefault="006F2278" w:rsidP="00347FB6">
      <w:pPr>
        <w:pStyle w:val="ConsPlusNormal"/>
        <w:jc w:val="center"/>
        <w:outlineLvl w:val="1"/>
        <w:rPr>
          <w:rFonts w:ascii="Times New Roman" w:hAnsi="Times New Roman" w:cs="Times New Roman"/>
          <w:b/>
          <w:sz w:val="28"/>
          <w:szCs w:val="28"/>
        </w:rPr>
      </w:pP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4</w:t>
      </w:r>
      <w:r>
        <w:rPr>
          <w:rFonts w:ascii="Times New Roman" w:hAnsi="Times New Roman"/>
          <w:sz w:val="28"/>
          <w:szCs w:val="28"/>
        </w:rPr>
        <w:t>2</w:t>
      </w:r>
      <w:r w:rsidRPr="00D162E0">
        <w:rPr>
          <w:rFonts w:ascii="Times New Roman" w:hAnsi="Times New Roman"/>
          <w:sz w:val="28"/>
          <w:szCs w:val="28"/>
        </w:rPr>
        <w:t xml:space="preserve">. Годовой отчет о ходе реализации и оценке эффективности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(далее - годовой отчет) формируется ответственным исполнителем с учетом информации, полученной от соисполнителей и участников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и представляется в </w:t>
      </w:r>
      <w:r>
        <w:rPr>
          <w:rFonts w:ascii="Times New Roman" w:hAnsi="Times New Roman"/>
          <w:sz w:val="28"/>
          <w:szCs w:val="28"/>
        </w:rPr>
        <w:t xml:space="preserve">комитет экономического развития и строительства администрации   Алексеевского района и в управление финансов и бюджетной политики  администрации Алексеевского района </w:t>
      </w:r>
      <w:r w:rsidRPr="00D162E0">
        <w:rPr>
          <w:rFonts w:ascii="Times New Roman" w:hAnsi="Times New Roman"/>
          <w:sz w:val="28"/>
          <w:szCs w:val="28"/>
        </w:rPr>
        <w:t xml:space="preserve"> в порядке и в сроки, установленные Порядком.</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4</w:t>
      </w:r>
      <w:r>
        <w:rPr>
          <w:rFonts w:ascii="Times New Roman" w:hAnsi="Times New Roman"/>
          <w:sz w:val="28"/>
          <w:szCs w:val="28"/>
        </w:rPr>
        <w:t>3</w:t>
      </w:r>
      <w:r w:rsidRPr="00D162E0">
        <w:rPr>
          <w:rFonts w:ascii="Times New Roman" w:hAnsi="Times New Roman"/>
          <w:sz w:val="28"/>
          <w:szCs w:val="28"/>
        </w:rPr>
        <w:t>. Годовой отчет имеет следующую структуру:</w:t>
      </w:r>
    </w:p>
    <w:p w:rsidR="006F2278" w:rsidRPr="00D162E0" w:rsidRDefault="006F2278"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конкретные результаты реализации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 xml:space="preserve"> программы, достигнутые за отчетный год;</w:t>
      </w:r>
    </w:p>
    <w:p w:rsidR="006F2278" w:rsidRPr="00D162E0" w:rsidRDefault="006F2278"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результаты реализации основных мероприятий и мероприятий в разрезе подпрограмм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 xml:space="preserve"> программы;</w:t>
      </w:r>
    </w:p>
    <w:p w:rsidR="006F2278" w:rsidRPr="00D162E0" w:rsidRDefault="006F2278"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результаты реализации мер </w:t>
      </w:r>
      <w:r>
        <w:rPr>
          <w:rFonts w:ascii="Times New Roman" w:hAnsi="Times New Roman" w:cs="Times New Roman"/>
          <w:sz w:val="28"/>
          <w:szCs w:val="28"/>
        </w:rPr>
        <w:t xml:space="preserve">муниципального </w:t>
      </w:r>
      <w:r w:rsidRPr="00D162E0">
        <w:rPr>
          <w:rFonts w:ascii="Times New Roman" w:hAnsi="Times New Roman" w:cs="Times New Roman"/>
          <w:sz w:val="28"/>
          <w:szCs w:val="28"/>
        </w:rPr>
        <w:t xml:space="preserve"> и правового регулирования;</w:t>
      </w:r>
    </w:p>
    <w:p w:rsidR="006F2278" w:rsidRPr="00D162E0" w:rsidRDefault="006F2278"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результаты использования бюджетных ассигнований бюджета</w:t>
      </w:r>
      <w:r>
        <w:rPr>
          <w:rFonts w:ascii="Times New Roman" w:hAnsi="Times New Roman" w:cs="Times New Roman"/>
          <w:sz w:val="28"/>
          <w:szCs w:val="28"/>
        </w:rPr>
        <w:t xml:space="preserve"> Алексеевского района </w:t>
      </w:r>
      <w:r w:rsidRPr="00D162E0">
        <w:rPr>
          <w:rFonts w:ascii="Times New Roman" w:hAnsi="Times New Roman" w:cs="Times New Roman"/>
          <w:sz w:val="28"/>
          <w:szCs w:val="28"/>
        </w:rPr>
        <w:t xml:space="preserve">и иных средств на реализацию мероприятий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 xml:space="preserve">программы; </w:t>
      </w:r>
    </w:p>
    <w:p w:rsidR="006F2278" w:rsidRPr="00D162E0" w:rsidRDefault="006F2278"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информация о внесенных ответственным исполнителем изменениях в </w:t>
      </w:r>
      <w:r>
        <w:rPr>
          <w:rFonts w:ascii="Times New Roman" w:hAnsi="Times New Roman" w:cs="Times New Roman"/>
          <w:sz w:val="28"/>
          <w:szCs w:val="28"/>
        </w:rPr>
        <w:t xml:space="preserve">муниципальную </w:t>
      </w:r>
      <w:r w:rsidRPr="00D162E0">
        <w:rPr>
          <w:rFonts w:ascii="Times New Roman" w:hAnsi="Times New Roman" w:cs="Times New Roman"/>
          <w:sz w:val="28"/>
          <w:szCs w:val="28"/>
        </w:rPr>
        <w:t xml:space="preserve"> программу;</w:t>
      </w:r>
    </w:p>
    <w:p w:rsidR="006F2278" w:rsidRPr="00D162E0" w:rsidRDefault="006F2278"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предложения по дальнейшей реализации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4</w:t>
      </w:r>
      <w:r>
        <w:rPr>
          <w:rFonts w:ascii="Times New Roman" w:hAnsi="Times New Roman"/>
          <w:sz w:val="28"/>
          <w:szCs w:val="28"/>
        </w:rPr>
        <w:t>4</w:t>
      </w:r>
      <w:r w:rsidRPr="00D162E0">
        <w:rPr>
          <w:rFonts w:ascii="Times New Roman" w:hAnsi="Times New Roman"/>
          <w:sz w:val="28"/>
          <w:szCs w:val="28"/>
        </w:rPr>
        <w:t xml:space="preserve">. При описании конкретных результатов реализации </w:t>
      </w:r>
      <w:r>
        <w:rPr>
          <w:rFonts w:ascii="Times New Roman" w:hAnsi="Times New Roman"/>
          <w:sz w:val="28"/>
          <w:szCs w:val="28"/>
        </w:rPr>
        <w:t xml:space="preserve">муниципальной </w:t>
      </w:r>
      <w:r w:rsidRPr="00D162E0">
        <w:rPr>
          <w:rFonts w:ascii="Times New Roman" w:hAnsi="Times New Roman"/>
          <w:sz w:val="28"/>
          <w:szCs w:val="28"/>
        </w:rPr>
        <w:t>программы, достигнутых за отчетный год, следует привести:</w:t>
      </w:r>
    </w:p>
    <w:p w:rsidR="006F2278" w:rsidRPr="00D162E0" w:rsidRDefault="006F2278"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основные результаты, достигнутые в отчетном году;</w:t>
      </w:r>
    </w:p>
    <w:p w:rsidR="006F2278" w:rsidRPr="00D162E0" w:rsidRDefault="006F2278"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характеристику вклада основных результатов в решение задач и достижение целей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программы;</w:t>
      </w:r>
    </w:p>
    <w:p w:rsidR="006F2278" w:rsidRPr="00D162E0" w:rsidRDefault="006F2278"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сведения о достижении значений показателей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 xml:space="preserve"> программы, подпрограмм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 xml:space="preserve"> программы, с обоснованием отклонений по показателям, плановые значения по которым не достигнуты;</w:t>
      </w:r>
    </w:p>
    <w:p w:rsidR="006F2278" w:rsidRPr="00D162E0" w:rsidRDefault="006F2278"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запланированные, но недостигнутые результаты с указанием нереализованных или реализованных не в полной мере основных мероприятий и мероприятий;</w:t>
      </w:r>
    </w:p>
    <w:p w:rsidR="006F2278" w:rsidRPr="00D162E0" w:rsidRDefault="006F2278"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анализ факторов, повлиявших на ход реализации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программы;</w:t>
      </w:r>
    </w:p>
    <w:p w:rsidR="006F2278" w:rsidRPr="00D162E0" w:rsidRDefault="006F2278"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анализ фактических и вероятных последствий влияния указанных факторов на основные параметры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программы;</w:t>
      </w:r>
    </w:p>
    <w:p w:rsidR="006F2278" w:rsidRPr="00D162E0" w:rsidRDefault="006F2278"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результаты оценки эффективности реализации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программы в отчетном году.</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4</w:t>
      </w:r>
      <w:r>
        <w:rPr>
          <w:rFonts w:ascii="Times New Roman" w:hAnsi="Times New Roman"/>
          <w:sz w:val="28"/>
          <w:szCs w:val="28"/>
        </w:rPr>
        <w:t>5</w:t>
      </w:r>
      <w:r w:rsidRPr="00D162E0">
        <w:rPr>
          <w:rFonts w:ascii="Times New Roman" w:hAnsi="Times New Roman"/>
          <w:sz w:val="28"/>
          <w:szCs w:val="28"/>
        </w:rPr>
        <w:t xml:space="preserve">. Описание результатов реализации основных мероприятий и мероприятий в разрезе подпрограмм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реализация которых предусмотрена в отчетном году, включает:</w:t>
      </w:r>
    </w:p>
    <w:p w:rsidR="006F2278" w:rsidRPr="00D162E0" w:rsidRDefault="006F2278"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описание результатов реализации основных мероприятий и мероприятий в отчетном году;</w:t>
      </w:r>
    </w:p>
    <w:p w:rsidR="006F2278" w:rsidRPr="00D162E0" w:rsidRDefault="006F2278"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перечень нереализованных или реализованных частично основных мероприятий и мероприятий (из числа предусмотренных к реализации в отчетном году) с указанием причин их реализации не в полном объеме;</w:t>
      </w:r>
    </w:p>
    <w:p w:rsidR="006F2278" w:rsidRPr="00D162E0" w:rsidRDefault="006F2278"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анализ факторов, повлиявших на их реализацию;</w:t>
      </w:r>
    </w:p>
    <w:p w:rsidR="006F2278" w:rsidRPr="00D162E0" w:rsidRDefault="006F2278" w:rsidP="00347FB6">
      <w:pPr>
        <w:pStyle w:val="ConsPlusNormal"/>
        <w:widowControl w:val="0"/>
        <w:numPr>
          <w:ilvl w:val="0"/>
          <w:numId w:val="16"/>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анализ последствий нереализации основных мероприятий и мероприятий на реализацию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 xml:space="preserve"> 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4</w:t>
      </w:r>
      <w:r>
        <w:rPr>
          <w:rFonts w:ascii="Times New Roman" w:hAnsi="Times New Roman"/>
          <w:sz w:val="28"/>
          <w:szCs w:val="28"/>
        </w:rPr>
        <w:t>6</w:t>
      </w:r>
      <w:r w:rsidRPr="00D162E0">
        <w:rPr>
          <w:rFonts w:ascii="Times New Roman" w:hAnsi="Times New Roman"/>
          <w:sz w:val="28"/>
          <w:szCs w:val="28"/>
        </w:rPr>
        <w:t xml:space="preserve">. При представлении сведений об использовании бюджетных ассигнований бюджета </w:t>
      </w:r>
      <w:r>
        <w:rPr>
          <w:rFonts w:ascii="Times New Roman" w:hAnsi="Times New Roman"/>
          <w:sz w:val="28"/>
          <w:szCs w:val="28"/>
        </w:rPr>
        <w:t xml:space="preserve"> Алексеевского  района </w:t>
      </w:r>
      <w:r w:rsidRPr="00D162E0">
        <w:rPr>
          <w:rFonts w:ascii="Times New Roman" w:hAnsi="Times New Roman"/>
          <w:sz w:val="28"/>
          <w:szCs w:val="28"/>
        </w:rPr>
        <w:t xml:space="preserve">и иных средств на реализацию мероприятий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в разрезе подпрограмм, реализация которых предусмотрена в отчетном году, необходимо представить данные об исполнении бюджетных обязательств </w:t>
      </w:r>
      <w:r>
        <w:rPr>
          <w:rFonts w:ascii="Times New Roman" w:hAnsi="Times New Roman"/>
          <w:sz w:val="28"/>
          <w:szCs w:val="28"/>
        </w:rPr>
        <w:t>бюджета Алексеевского района</w:t>
      </w:r>
      <w:r w:rsidRPr="00D162E0">
        <w:rPr>
          <w:rFonts w:ascii="Times New Roman" w:hAnsi="Times New Roman"/>
          <w:sz w:val="28"/>
          <w:szCs w:val="28"/>
        </w:rPr>
        <w:t xml:space="preserve">, бюджетов государственных внебюджетных фондов, и фактических расходах </w:t>
      </w:r>
      <w:r>
        <w:rPr>
          <w:rFonts w:ascii="Times New Roman" w:hAnsi="Times New Roman"/>
          <w:sz w:val="28"/>
          <w:szCs w:val="28"/>
        </w:rPr>
        <w:t>за счет средств внебюджетных источников.</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4</w:t>
      </w:r>
      <w:r>
        <w:rPr>
          <w:rFonts w:ascii="Times New Roman" w:hAnsi="Times New Roman"/>
          <w:sz w:val="28"/>
          <w:szCs w:val="28"/>
        </w:rPr>
        <w:t>7</w:t>
      </w:r>
      <w:r w:rsidRPr="00D162E0">
        <w:rPr>
          <w:rFonts w:ascii="Times New Roman" w:hAnsi="Times New Roman"/>
          <w:sz w:val="28"/>
          <w:szCs w:val="28"/>
        </w:rPr>
        <w:t xml:space="preserve">. Информация об изменениях, внесенных ответственным исполнителем в </w:t>
      </w:r>
      <w:r>
        <w:rPr>
          <w:rFonts w:ascii="Times New Roman" w:hAnsi="Times New Roman"/>
          <w:sz w:val="28"/>
          <w:szCs w:val="28"/>
        </w:rPr>
        <w:t xml:space="preserve">муниципальную </w:t>
      </w:r>
      <w:r w:rsidRPr="00D162E0">
        <w:rPr>
          <w:rFonts w:ascii="Times New Roman" w:hAnsi="Times New Roman"/>
          <w:sz w:val="28"/>
          <w:szCs w:val="28"/>
        </w:rPr>
        <w:t xml:space="preserve"> программу, должна содержать перечень изменений, внесенных ответственным исполнителем в </w:t>
      </w:r>
      <w:r>
        <w:rPr>
          <w:rFonts w:ascii="Times New Roman" w:hAnsi="Times New Roman"/>
          <w:sz w:val="28"/>
          <w:szCs w:val="28"/>
        </w:rPr>
        <w:t xml:space="preserve">муниципальную </w:t>
      </w:r>
      <w:r w:rsidRPr="00D162E0">
        <w:rPr>
          <w:rFonts w:ascii="Times New Roman" w:hAnsi="Times New Roman"/>
          <w:sz w:val="28"/>
          <w:szCs w:val="28"/>
        </w:rPr>
        <w:t xml:space="preserve">программу, их обоснование и реквизиты соответствующих актов </w:t>
      </w:r>
      <w:r>
        <w:rPr>
          <w:rFonts w:ascii="Times New Roman" w:hAnsi="Times New Roman"/>
          <w:sz w:val="28"/>
          <w:szCs w:val="28"/>
        </w:rPr>
        <w:t>администрации Алексеевского района</w:t>
      </w:r>
      <w:r w:rsidRPr="00D162E0">
        <w:rPr>
          <w:rFonts w:ascii="Times New Roman" w:hAnsi="Times New Roman"/>
          <w:sz w:val="28"/>
          <w:szCs w:val="28"/>
        </w:rPr>
        <w:t>.</w:t>
      </w:r>
    </w:p>
    <w:p w:rsidR="006F2278" w:rsidRPr="00D162E0" w:rsidRDefault="006F2278" w:rsidP="00347FB6">
      <w:pPr>
        <w:ind w:firstLine="709"/>
        <w:jc w:val="both"/>
        <w:rPr>
          <w:rFonts w:ascii="Times New Roman" w:hAnsi="Times New Roman"/>
          <w:sz w:val="28"/>
          <w:szCs w:val="28"/>
        </w:rPr>
      </w:pPr>
      <w:r>
        <w:rPr>
          <w:rFonts w:ascii="Times New Roman" w:hAnsi="Times New Roman"/>
          <w:sz w:val="28"/>
          <w:szCs w:val="28"/>
        </w:rPr>
        <w:t>48</w:t>
      </w:r>
      <w:r w:rsidRPr="00D162E0">
        <w:rPr>
          <w:rFonts w:ascii="Times New Roman" w:hAnsi="Times New Roman"/>
          <w:sz w:val="28"/>
          <w:szCs w:val="28"/>
        </w:rPr>
        <w:t xml:space="preserve">. В случае отклонений от плановой динамики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или воздействия факторов риска, оказывающих негативное влияние на основные параметры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в годовой отчет включаются предложения по дальнейшей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и их обоснование.</w:t>
      </w:r>
    </w:p>
    <w:p w:rsidR="006F2278" w:rsidRPr="00D162E0" w:rsidRDefault="006F2278" w:rsidP="00347FB6">
      <w:pPr>
        <w:ind w:firstLine="709"/>
        <w:jc w:val="both"/>
        <w:rPr>
          <w:rFonts w:ascii="Times New Roman" w:hAnsi="Times New Roman"/>
          <w:sz w:val="28"/>
          <w:szCs w:val="28"/>
        </w:rPr>
      </w:pPr>
      <w:r>
        <w:rPr>
          <w:rFonts w:ascii="Times New Roman" w:hAnsi="Times New Roman"/>
          <w:sz w:val="28"/>
          <w:szCs w:val="28"/>
        </w:rPr>
        <w:t>49</w:t>
      </w:r>
      <w:r w:rsidRPr="00D162E0">
        <w:rPr>
          <w:rFonts w:ascii="Times New Roman" w:hAnsi="Times New Roman"/>
          <w:sz w:val="28"/>
          <w:szCs w:val="28"/>
        </w:rPr>
        <w:t xml:space="preserve">. Доклад ответственного исполнителя о ходе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(далее - Доклад) формируется в целях обеспечения </w:t>
      </w:r>
      <w:r>
        <w:rPr>
          <w:rFonts w:ascii="Times New Roman" w:hAnsi="Times New Roman"/>
          <w:sz w:val="28"/>
          <w:szCs w:val="28"/>
        </w:rPr>
        <w:t xml:space="preserve">администрации Алексеевского района </w:t>
      </w:r>
      <w:r w:rsidRPr="00D162E0">
        <w:rPr>
          <w:rFonts w:ascii="Times New Roman" w:hAnsi="Times New Roman"/>
          <w:sz w:val="28"/>
          <w:szCs w:val="28"/>
        </w:rPr>
        <w:t xml:space="preserve"> актуальной информацией о ходе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и должен иметь следующую структуру:</w:t>
      </w:r>
    </w:p>
    <w:p w:rsidR="006F2278" w:rsidRPr="00D162E0" w:rsidRDefault="006F2278"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 xml:space="preserve">а) результаты реализации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 xml:space="preserve">программы, достигнутые на дату представления Доклада, и ожидаемые итоги реализации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 xml:space="preserve"> программы на конец года;</w:t>
      </w:r>
    </w:p>
    <w:p w:rsidR="006F2278" w:rsidRPr="00D162E0" w:rsidRDefault="006F2278"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б) использование бюджетных ассигнований бюджета</w:t>
      </w:r>
      <w:r>
        <w:rPr>
          <w:rFonts w:ascii="Times New Roman" w:hAnsi="Times New Roman" w:cs="Times New Roman"/>
          <w:sz w:val="28"/>
          <w:szCs w:val="28"/>
        </w:rPr>
        <w:t xml:space="preserve"> Алексеевского района </w:t>
      </w:r>
      <w:r w:rsidRPr="00D162E0">
        <w:rPr>
          <w:rFonts w:ascii="Times New Roman" w:hAnsi="Times New Roman" w:cs="Times New Roman"/>
          <w:sz w:val="28"/>
          <w:szCs w:val="28"/>
        </w:rPr>
        <w:t xml:space="preserve"> и иных средств на реализацию основных мероприятий и мероприятий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 xml:space="preserve"> программы по состоянию на дату представления Доклада;</w:t>
      </w:r>
    </w:p>
    <w:p w:rsidR="006F2278" w:rsidRPr="00D162E0" w:rsidRDefault="006F2278"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 xml:space="preserve">в) предложения по дальнейшей реализации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5</w:t>
      </w:r>
      <w:r>
        <w:rPr>
          <w:rFonts w:ascii="Times New Roman" w:hAnsi="Times New Roman"/>
          <w:sz w:val="28"/>
          <w:szCs w:val="28"/>
        </w:rPr>
        <w:t>0</w:t>
      </w:r>
      <w:r w:rsidRPr="00D162E0">
        <w:rPr>
          <w:rFonts w:ascii="Times New Roman" w:hAnsi="Times New Roman"/>
          <w:sz w:val="28"/>
          <w:szCs w:val="28"/>
        </w:rPr>
        <w:t xml:space="preserve">. При описании результатов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достигнутых на дату представления Доклада, и ожидаемых итогов реализации </w:t>
      </w:r>
      <w:r>
        <w:rPr>
          <w:rFonts w:ascii="Times New Roman" w:hAnsi="Times New Roman"/>
          <w:sz w:val="28"/>
          <w:szCs w:val="28"/>
        </w:rPr>
        <w:t>муниципальной</w:t>
      </w:r>
      <w:r w:rsidRPr="00D162E0">
        <w:rPr>
          <w:rFonts w:ascii="Times New Roman" w:hAnsi="Times New Roman"/>
          <w:sz w:val="28"/>
          <w:szCs w:val="28"/>
        </w:rPr>
        <w:t xml:space="preserve"> программы на конец текущего года следует привести:</w:t>
      </w:r>
    </w:p>
    <w:p w:rsidR="006F2278" w:rsidRPr="00D162E0" w:rsidRDefault="006F2278"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а) описание основных результатов, достигнутых на дату представления Доклада;</w:t>
      </w:r>
    </w:p>
    <w:p w:rsidR="006F2278" w:rsidRPr="00D162E0" w:rsidRDefault="006F2278"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 xml:space="preserve">б) перечень запланированных, но не достигнутых результатов с указанием причин их недостижения и последствий для достижения основных параметров </w:t>
      </w:r>
      <w:r>
        <w:rPr>
          <w:rFonts w:ascii="Times New Roman" w:hAnsi="Times New Roman" w:cs="Times New Roman"/>
          <w:sz w:val="28"/>
          <w:szCs w:val="28"/>
        </w:rPr>
        <w:t>муниципальной</w:t>
      </w:r>
      <w:r w:rsidRPr="00D162E0">
        <w:rPr>
          <w:rFonts w:ascii="Times New Roman" w:hAnsi="Times New Roman" w:cs="Times New Roman"/>
          <w:sz w:val="28"/>
          <w:szCs w:val="28"/>
        </w:rPr>
        <w:t xml:space="preserve"> программы, а также с указанием нереализованных или реализованных не в полной мере мероприятий </w:t>
      </w:r>
      <w:r>
        <w:rPr>
          <w:rFonts w:ascii="Times New Roman" w:hAnsi="Times New Roman"/>
          <w:sz w:val="28"/>
          <w:szCs w:val="28"/>
        </w:rPr>
        <w:t xml:space="preserve">муниципальной </w:t>
      </w:r>
      <w:r w:rsidRPr="00D162E0">
        <w:rPr>
          <w:rFonts w:ascii="Times New Roman" w:hAnsi="Times New Roman" w:cs="Times New Roman"/>
          <w:sz w:val="28"/>
          <w:szCs w:val="28"/>
        </w:rPr>
        <w:t xml:space="preserve"> программы;</w:t>
      </w:r>
    </w:p>
    <w:p w:rsidR="006F2278" w:rsidRPr="00D162E0" w:rsidRDefault="006F2278"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 xml:space="preserve">в) сведения о конечных результатах и значениях показателей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 xml:space="preserve"> программы, подпрограмм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программы на конец года. По показателям, плановые значения которых могут быть не достигнуты, приводится соответствующее обоснование.</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5</w:t>
      </w:r>
      <w:r>
        <w:rPr>
          <w:rFonts w:ascii="Times New Roman" w:hAnsi="Times New Roman"/>
          <w:sz w:val="28"/>
          <w:szCs w:val="28"/>
        </w:rPr>
        <w:t>1</w:t>
      </w:r>
      <w:r w:rsidRPr="00D162E0">
        <w:rPr>
          <w:rFonts w:ascii="Times New Roman" w:hAnsi="Times New Roman"/>
          <w:sz w:val="28"/>
          <w:szCs w:val="28"/>
        </w:rPr>
        <w:t xml:space="preserve">. В рамках представления сведений об использовании бюджетных ассигнований и иных средств на реализацию мероприятий </w:t>
      </w:r>
      <w:r>
        <w:rPr>
          <w:rFonts w:ascii="Times New Roman" w:hAnsi="Times New Roman"/>
          <w:sz w:val="28"/>
          <w:szCs w:val="28"/>
        </w:rPr>
        <w:t xml:space="preserve">муниципальной </w:t>
      </w:r>
      <w:r w:rsidRPr="00D162E0">
        <w:rPr>
          <w:rFonts w:ascii="Times New Roman" w:hAnsi="Times New Roman"/>
          <w:sz w:val="28"/>
          <w:szCs w:val="28"/>
        </w:rPr>
        <w:t>программы в разрезе подпрограмм, реализация которых предусмотрена к дате представления Доклада, необходимо указать следующие сведения:</w:t>
      </w:r>
    </w:p>
    <w:p w:rsidR="006F2278" w:rsidRPr="00D162E0" w:rsidRDefault="006F2278"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а) запланированные объемы бюджетных ассигнований и иных средств на текущий год;</w:t>
      </w:r>
    </w:p>
    <w:p w:rsidR="006F2278" w:rsidRPr="00D162E0" w:rsidRDefault="006F2278"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б) фактические расходы на дату представления Доклада;</w:t>
      </w:r>
    </w:p>
    <w:p w:rsidR="006F2278" w:rsidRPr="00D162E0" w:rsidRDefault="006F2278"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 xml:space="preserve">в) предложения по корректировке объема бюджетных ассигнований за счет средств бюджета </w:t>
      </w:r>
      <w:r>
        <w:rPr>
          <w:rFonts w:ascii="Times New Roman" w:hAnsi="Times New Roman" w:cs="Times New Roman"/>
          <w:sz w:val="28"/>
          <w:szCs w:val="28"/>
        </w:rPr>
        <w:t xml:space="preserve"> Алексеевского района </w:t>
      </w:r>
      <w:r w:rsidRPr="00D162E0">
        <w:rPr>
          <w:rFonts w:ascii="Times New Roman" w:hAnsi="Times New Roman" w:cs="Times New Roman"/>
          <w:sz w:val="28"/>
          <w:szCs w:val="28"/>
        </w:rPr>
        <w:t xml:space="preserve">с обоснованием и оценкой их планируемого влияния на эффективность реализации </w:t>
      </w:r>
      <w:r>
        <w:rPr>
          <w:rFonts w:ascii="Times New Roman" w:hAnsi="Times New Roman" w:cs="Times New Roman"/>
          <w:sz w:val="28"/>
          <w:szCs w:val="28"/>
        </w:rPr>
        <w:t xml:space="preserve">муниципальной </w:t>
      </w:r>
      <w:r w:rsidRPr="00D162E0">
        <w:rPr>
          <w:rFonts w:ascii="Times New Roman" w:hAnsi="Times New Roman" w:cs="Times New Roman"/>
          <w:sz w:val="28"/>
          <w:szCs w:val="28"/>
        </w:rPr>
        <w:t>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5</w:t>
      </w:r>
      <w:r>
        <w:rPr>
          <w:rFonts w:ascii="Times New Roman" w:hAnsi="Times New Roman"/>
          <w:sz w:val="28"/>
          <w:szCs w:val="28"/>
        </w:rPr>
        <w:t>2</w:t>
      </w:r>
      <w:r w:rsidRPr="00D162E0">
        <w:rPr>
          <w:rFonts w:ascii="Times New Roman" w:hAnsi="Times New Roman"/>
          <w:sz w:val="28"/>
          <w:szCs w:val="28"/>
        </w:rPr>
        <w:t>. Предложения по дальнейшей реализации программы и их обоснование должны включать оценку необходимости корректировки 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5</w:t>
      </w:r>
      <w:r>
        <w:rPr>
          <w:rFonts w:ascii="Times New Roman" w:hAnsi="Times New Roman"/>
          <w:sz w:val="28"/>
          <w:szCs w:val="28"/>
        </w:rPr>
        <w:t>3</w:t>
      </w:r>
      <w:r w:rsidRPr="00D162E0">
        <w:rPr>
          <w:rFonts w:ascii="Times New Roman" w:hAnsi="Times New Roman"/>
          <w:sz w:val="28"/>
          <w:szCs w:val="28"/>
        </w:rPr>
        <w:t>. Титульный лист к годовому отчету и Докладу должен содержать следующую информацию:</w:t>
      </w:r>
    </w:p>
    <w:p w:rsidR="006F2278" w:rsidRPr="00D162E0" w:rsidRDefault="006F2278"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наименование программы;</w:t>
      </w:r>
    </w:p>
    <w:p w:rsidR="006F2278" w:rsidRPr="00D162E0" w:rsidRDefault="006F2278"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наименование ответственного исполнителя;</w:t>
      </w:r>
    </w:p>
    <w:p w:rsidR="006F2278" w:rsidRPr="00D162E0" w:rsidRDefault="006F2278"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отчетная дата (для годового отчета - отчетный год);</w:t>
      </w:r>
    </w:p>
    <w:p w:rsidR="006F2278" w:rsidRPr="00D162E0" w:rsidRDefault="006F2278"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дата составления отчета (доклада);</w:t>
      </w:r>
    </w:p>
    <w:p w:rsidR="006F2278" w:rsidRPr="00D162E0" w:rsidRDefault="006F2278" w:rsidP="00347FB6">
      <w:pPr>
        <w:pStyle w:val="ConsPlusNormal"/>
        <w:ind w:firstLine="540"/>
        <w:jc w:val="both"/>
        <w:rPr>
          <w:rFonts w:ascii="Times New Roman" w:hAnsi="Times New Roman" w:cs="Times New Roman"/>
          <w:sz w:val="28"/>
          <w:szCs w:val="28"/>
        </w:rPr>
      </w:pPr>
      <w:r w:rsidRPr="00D162E0">
        <w:rPr>
          <w:rFonts w:ascii="Times New Roman" w:hAnsi="Times New Roman" w:cs="Times New Roman"/>
          <w:sz w:val="28"/>
          <w:szCs w:val="28"/>
        </w:rPr>
        <w:t>должность, фамилия, имя, отчество, номер телефона и электронный адрес непосредственного исполнителя.</w:t>
      </w:r>
    </w:p>
    <w:p w:rsidR="006F2278"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Титульный лист подписывается </w:t>
      </w:r>
      <w:r>
        <w:rPr>
          <w:rFonts w:ascii="Times New Roman" w:hAnsi="Times New Roman"/>
          <w:sz w:val="28"/>
          <w:szCs w:val="28"/>
        </w:rPr>
        <w:t xml:space="preserve">руководителем структурного подразделения администрации Алексеевского района - </w:t>
      </w:r>
      <w:r w:rsidRPr="00D162E0">
        <w:rPr>
          <w:rFonts w:ascii="Times New Roman" w:hAnsi="Times New Roman"/>
          <w:sz w:val="28"/>
          <w:szCs w:val="28"/>
        </w:rPr>
        <w:t>ответственного исполнителя</w:t>
      </w:r>
      <w:r>
        <w:rPr>
          <w:rFonts w:ascii="Times New Roman" w:hAnsi="Times New Roman"/>
          <w:sz w:val="28"/>
          <w:szCs w:val="28"/>
        </w:rPr>
        <w:t>.</w:t>
      </w:r>
    </w:p>
    <w:p w:rsidR="006F2278" w:rsidRDefault="006F2278" w:rsidP="00347FB6">
      <w:pPr>
        <w:ind w:firstLine="709"/>
        <w:jc w:val="both"/>
        <w:rPr>
          <w:rFonts w:ascii="Times New Roman" w:hAnsi="Times New Roman"/>
          <w:sz w:val="28"/>
          <w:szCs w:val="28"/>
        </w:rPr>
      </w:pPr>
      <w:r>
        <w:rPr>
          <w:rFonts w:ascii="Times New Roman" w:hAnsi="Times New Roman"/>
          <w:sz w:val="28"/>
          <w:szCs w:val="28"/>
        </w:rPr>
        <w:t>54</w:t>
      </w:r>
      <w:r w:rsidRPr="006F73E6">
        <w:rPr>
          <w:rFonts w:ascii="Times New Roman" w:hAnsi="Times New Roman"/>
          <w:sz w:val="28"/>
          <w:szCs w:val="28"/>
        </w:rPr>
        <w:t>. Годовые отчеты о ходе реализации и оценке эффективности муниципальной программы направляются на согласование с</w:t>
      </w:r>
      <w:r>
        <w:rPr>
          <w:rFonts w:ascii="Times New Roman" w:hAnsi="Times New Roman"/>
          <w:sz w:val="28"/>
          <w:szCs w:val="28"/>
        </w:rPr>
        <w:t xml:space="preserve">оисполнителям и представляются в комитет экономического развития и строительства   администрации Алексеевского района </w:t>
      </w:r>
      <w:r w:rsidRPr="006F73E6">
        <w:rPr>
          <w:rFonts w:ascii="Times New Roman" w:hAnsi="Times New Roman"/>
          <w:sz w:val="28"/>
          <w:szCs w:val="28"/>
        </w:rPr>
        <w:t xml:space="preserve">и в управление финансов и бюджетной политики администрации Алексеевского района на бумажных носителях и в электронном виде. </w:t>
      </w:r>
    </w:p>
    <w:p w:rsidR="006F2278" w:rsidRDefault="006F2278" w:rsidP="00347FB6">
      <w:pPr>
        <w:ind w:firstLine="709"/>
        <w:jc w:val="both"/>
        <w:rPr>
          <w:rFonts w:ascii="Times New Roman" w:hAnsi="Times New Roman"/>
          <w:sz w:val="28"/>
          <w:szCs w:val="28"/>
        </w:rPr>
      </w:pPr>
    </w:p>
    <w:p w:rsidR="006F2278" w:rsidRPr="00D162E0" w:rsidRDefault="006F2278" w:rsidP="00347FB6">
      <w:pPr>
        <w:pStyle w:val="ConsPlusNormal"/>
        <w:tabs>
          <w:tab w:val="left" w:pos="851"/>
        </w:tabs>
        <w:ind w:firstLine="0"/>
        <w:outlineLvl w:val="1"/>
        <w:rPr>
          <w:rFonts w:ascii="Times New Roman" w:hAnsi="Times New Roman" w:cs="Times New Roman"/>
          <w:b/>
          <w:sz w:val="28"/>
          <w:szCs w:val="28"/>
        </w:rPr>
      </w:pPr>
      <w:r w:rsidRPr="001559E4">
        <w:rPr>
          <w:rFonts w:ascii="Times New Roman" w:hAnsi="Times New Roman" w:cs="Times New Roman"/>
          <w:b/>
          <w:sz w:val="28"/>
          <w:szCs w:val="28"/>
          <w:lang w:val="en-US" w:eastAsia="en-US"/>
        </w:rPr>
        <w:t>VII</w:t>
      </w:r>
      <w:r>
        <w:rPr>
          <w:rFonts w:ascii="Times New Roman" w:hAnsi="Times New Roman" w:cs="Times New Roman"/>
          <w:b/>
          <w:sz w:val="28"/>
          <w:szCs w:val="28"/>
          <w:lang w:eastAsia="en-US"/>
        </w:rPr>
        <w:t>.</w:t>
      </w:r>
      <w:r w:rsidRPr="00D162E0">
        <w:rPr>
          <w:rFonts w:ascii="Times New Roman" w:hAnsi="Times New Roman" w:cs="Times New Roman"/>
          <w:b/>
          <w:sz w:val="28"/>
          <w:szCs w:val="28"/>
        </w:rPr>
        <w:t xml:space="preserve"> Управление, контроль реализации и оценка эффективности</w:t>
      </w:r>
    </w:p>
    <w:p w:rsidR="006F2278" w:rsidRPr="00D162E0" w:rsidRDefault="006F2278" w:rsidP="00347FB6">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 муниципальной </w:t>
      </w:r>
      <w:r w:rsidRPr="00D162E0">
        <w:rPr>
          <w:rFonts w:ascii="Times New Roman" w:hAnsi="Times New Roman" w:cs="Times New Roman"/>
          <w:b/>
          <w:sz w:val="28"/>
          <w:szCs w:val="28"/>
        </w:rPr>
        <w:t xml:space="preserve"> программы</w:t>
      </w:r>
    </w:p>
    <w:p w:rsidR="006F2278" w:rsidRPr="00D162E0" w:rsidRDefault="006F2278" w:rsidP="00116BC5">
      <w:pPr>
        <w:ind w:firstLine="708"/>
        <w:jc w:val="both"/>
        <w:rPr>
          <w:rFonts w:ascii="Times New Roman" w:hAnsi="Times New Roman"/>
          <w:sz w:val="28"/>
          <w:szCs w:val="28"/>
        </w:rPr>
      </w:pPr>
      <w:r w:rsidRPr="00D162E0">
        <w:rPr>
          <w:rFonts w:ascii="Times New Roman" w:hAnsi="Times New Roman"/>
          <w:sz w:val="28"/>
          <w:szCs w:val="28"/>
        </w:rPr>
        <w:t>5</w:t>
      </w:r>
      <w:r>
        <w:rPr>
          <w:rFonts w:ascii="Times New Roman" w:hAnsi="Times New Roman"/>
          <w:sz w:val="28"/>
          <w:szCs w:val="28"/>
        </w:rPr>
        <w:t>5</w:t>
      </w:r>
      <w:r w:rsidRPr="00D162E0">
        <w:rPr>
          <w:rFonts w:ascii="Times New Roman" w:hAnsi="Times New Roman"/>
          <w:sz w:val="28"/>
          <w:szCs w:val="28"/>
        </w:rPr>
        <w:t xml:space="preserve">. Основные мероприятия и мероприятия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программы реализуются в соответствии со сроками, установленными </w:t>
      </w:r>
      <w:r>
        <w:rPr>
          <w:rFonts w:ascii="Times New Roman" w:hAnsi="Times New Roman"/>
          <w:sz w:val="28"/>
          <w:szCs w:val="28"/>
        </w:rPr>
        <w:t xml:space="preserve">муниципальной </w:t>
      </w:r>
      <w:r w:rsidRPr="00D162E0">
        <w:rPr>
          <w:rFonts w:ascii="Times New Roman" w:hAnsi="Times New Roman"/>
          <w:sz w:val="28"/>
          <w:szCs w:val="28"/>
        </w:rPr>
        <w:t xml:space="preserve">программой. Изменение сроков и стоимости реализации основных мероприятий и мероприятий, влияющее на реализацию основных параметров </w:t>
      </w:r>
      <w:r>
        <w:rPr>
          <w:rFonts w:ascii="Times New Roman" w:hAnsi="Times New Roman"/>
          <w:sz w:val="28"/>
          <w:szCs w:val="28"/>
        </w:rPr>
        <w:t>муниципальной  программы (подпрограммы)</w:t>
      </w:r>
      <w:r w:rsidRPr="00D162E0">
        <w:rPr>
          <w:rFonts w:ascii="Times New Roman" w:hAnsi="Times New Roman"/>
          <w:sz w:val="28"/>
          <w:szCs w:val="28"/>
        </w:rPr>
        <w:t xml:space="preserve"> требует корректировки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(подпрограммы).</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5</w:t>
      </w:r>
      <w:r>
        <w:rPr>
          <w:rFonts w:ascii="Times New Roman" w:hAnsi="Times New Roman"/>
          <w:sz w:val="28"/>
          <w:szCs w:val="28"/>
        </w:rPr>
        <w:t>6</w:t>
      </w:r>
      <w:r w:rsidRPr="00D162E0">
        <w:rPr>
          <w:rFonts w:ascii="Times New Roman" w:hAnsi="Times New Roman"/>
          <w:sz w:val="28"/>
          <w:szCs w:val="28"/>
        </w:rPr>
        <w:t xml:space="preserve">. Для выявления степени достижения запланированных результатов </w:t>
      </w:r>
      <w:r>
        <w:rPr>
          <w:rFonts w:ascii="Times New Roman" w:hAnsi="Times New Roman"/>
          <w:sz w:val="28"/>
          <w:szCs w:val="28"/>
        </w:rPr>
        <w:t>муниципальной</w:t>
      </w:r>
      <w:r w:rsidRPr="00D162E0">
        <w:rPr>
          <w:rFonts w:ascii="Times New Roman" w:hAnsi="Times New Roman"/>
          <w:sz w:val="28"/>
          <w:szCs w:val="28"/>
        </w:rPr>
        <w:t xml:space="preserve"> программы (подпрограммы) в отчетном году фактически достигнутые значения показателей сопоставляются с их плановыми значениями.</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 xml:space="preserve">Для выявления степени достижения запланированного уровня затрат фактически произведенные затраты на реализацию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(подпрограммы) в отчетном году сопоставляются с их плановыми значениями.</w:t>
      </w:r>
    </w:p>
    <w:p w:rsidR="006F2278" w:rsidRPr="00D162E0" w:rsidRDefault="006F2278" w:rsidP="00347FB6">
      <w:pPr>
        <w:ind w:firstLine="709"/>
        <w:jc w:val="both"/>
        <w:rPr>
          <w:rFonts w:ascii="Times New Roman" w:hAnsi="Times New Roman"/>
          <w:sz w:val="28"/>
          <w:szCs w:val="28"/>
        </w:rPr>
      </w:pPr>
      <w:r w:rsidRPr="00D162E0">
        <w:rPr>
          <w:rFonts w:ascii="Times New Roman" w:hAnsi="Times New Roman"/>
          <w:sz w:val="28"/>
          <w:szCs w:val="28"/>
        </w:rPr>
        <w:t>5</w:t>
      </w:r>
      <w:r>
        <w:rPr>
          <w:rFonts w:ascii="Times New Roman" w:hAnsi="Times New Roman"/>
          <w:sz w:val="28"/>
          <w:szCs w:val="28"/>
        </w:rPr>
        <w:t>7</w:t>
      </w:r>
      <w:r w:rsidRPr="00D162E0">
        <w:rPr>
          <w:rFonts w:ascii="Times New Roman" w:hAnsi="Times New Roman"/>
          <w:sz w:val="28"/>
          <w:szCs w:val="28"/>
        </w:rPr>
        <w:t xml:space="preserve">. Для выявления степени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(подпрограммы) проводится сравнение фактических сроков реализации основных мероприятий, мероприятий с запланированными</w:t>
      </w:r>
      <w:r>
        <w:rPr>
          <w:rFonts w:ascii="Times New Roman" w:hAnsi="Times New Roman"/>
          <w:sz w:val="28"/>
          <w:szCs w:val="28"/>
        </w:rPr>
        <w:t>, а также сравнение фактически полученных результатов с ожидаемыми.</w:t>
      </w:r>
    </w:p>
    <w:p w:rsidR="006F2278" w:rsidRPr="00D162E0" w:rsidRDefault="006F2278" w:rsidP="00347FB6">
      <w:pPr>
        <w:ind w:firstLine="709"/>
        <w:jc w:val="both"/>
        <w:rPr>
          <w:rFonts w:ascii="Times New Roman" w:hAnsi="Times New Roman"/>
          <w:sz w:val="28"/>
          <w:szCs w:val="28"/>
        </w:rPr>
      </w:pPr>
      <w:r>
        <w:rPr>
          <w:rFonts w:ascii="Times New Roman" w:hAnsi="Times New Roman"/>
          <w:sz w:val="28"/>
          <w:szCs w:val="28"/>
        </w:rPr>
        <w:t>58</w:t>
      </w:r>
      <w:r w:rsidRPr="00D162E0">
        <w:rPr>
          <w:rFonts w:ascii="Times New Roman" w:hAnsi="Times New Roman"/>
          <w:sz w:val="28"/>
          <w:szCs w:val="28"/>
        </w:rPr>
        <w:t>. В случае выявления отклонений фактических результатов в отчетном году</w:t>
      </w:r>
      <w:r>
        <w:rPr>
          <w:rFonts w:ascii="Times New Roman" w:hAnsi="Times New Roman"/>
          <w:sz w:val="28"/>
          <w:szCs w:val="28"/>
        </w:rPr>
        <w:t xml:space="preserve"> от запланированных на этот год, </w:t>
      </w:r>
      <w:r w:rsidRPr="00D162E0">
        <w:rPr>
          <w:rFonts w:ascii="Times New Roman" w:hAnsi="Times New Roman"/>
          <w:sz w:val="28"/>
          <w:szCs w:val="28"/>
        </w:rPr>
        <w:t xml:space="preserve">по всем вышеуказанным направлениям рекомендуется </w:t>
      </w:r>
      <w:r>
        <w:rPr>
          <w:rFonts w:ascii="Times New Roman" w:hAnsi="Times New Roman"/>
          <w:sz w:val="28"/>
          <w:szCs w:val="28"/>
        </w:rPr>
        <w:t xml:space="preserve"> представлять аргументированное  обоснование причин, </w:t>
      </w:r>
      <w:r w:rsidRPr="00D162E0">
        <w:rPr>
          <w:rFonts w:ascii="Times New Roman" w:hAnsi="Times New Roman"/>
          <w:sz w:val="28"/>
          <w:szCs w:val="28"/>
        </w:rPr>
        <w:t>с указанием нереализованных или реализованных не в полной мере основны</w:t>
      </w:r>
      <w:r>
        <w:rPr>
          <w:rFonts w:ascii="Times New Roman" w:hAnsi="Times New Roman"/>
          <w:sz w:val="28"/>
          <w:szCs w:val="28"/>
        </w:rPr>
        <w:t>х мероприятий и мероприятий</w:t>
      </w:r>
      <w:r w:rsidRPr="00D162E0">
        <w:rPr>
          <w:rFonts w:ascii="Times New Roman" w:hAnsi="Times New Roman"/>
          <w:sz w:val="28"/>
          <w:szCs w:val="28"/>
        </w:rPr>
        <w:t xml:space="preserve"> долгосрочных целевых программ</w:t>
      </w:r>
      <w:r>
        <w:rPr>
          <w:rFonts w:ascii="Times New Roman" w:hAnsi="Times New Roman"/>
          <w:sz w:val="28"/>
          <w:szCs w:val="28"/>
        </w:rPr>
        <w:t>.</w:t>
      </w:r>
    </w:p>
    <w:p w:rsidR="006F2278" w:rsidRPr="00D162E0" w:rsidRDefault="006F2278" w:rsidP="00347FB6">
      <w:pPr>
        <w:pStyle w:val="ConsPlusNormal"/>
        <w:widowControl w:val="0"/>
        <w:numPr>
          <w:ilvl w:val="0"/>
          <w:numId w:val="17"/>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6F2278" w:rsidRPr="00D162E0" w:rsidRDefault="006F2278" w:rsidP="00347FB6">
      <w:pPr>
        <w:pStyle w:val="ConsPlusNormal"/>
        <w:widowControl w:val="0"/>
        <w:numPr>
          <w:ilvl w:val="0"/>
          <w:numId w:val="17"/>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w:t>
      </w:r>
    </w:p>
    <w:p w:rsidR="006F2278" w:rsidRPr="00D162E0" w:rsidRDefault="006F2278" w:rsidP="00347FB6">
      <w:pPr>
        <w:pStyle w:val="ConsPlusNormal"/>
        <w:widowControl w:val="0"/>
        <w:numPr>
          <w:ilvl w:val="0"/>
          <w:numId w:val="17"/>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возникновения экономии бюджетных ассигнований на реализацию      </w:t>
      </w:r>
      <w:r>
        <w:rPr>
          <w:rFonts w:ascii="Times New Roman" w:hAnsi="Times New Roman"/>
          <w:sz w:val="28"/>
          <w:szCs w:val="28"/>
        </w:rPr>
        <w:t xml:space="preserve">муниципальной </w:t>
      </w:r>
      <w:r w:rsidRPr="00D162E0">
        <w:rPr>
          <w:rFonts w:ascii="Times New Roman" w:hAnsi="Times New Roman" w:cs="Times New Roman"/>
          <w:sz w:val="28"/>
          <w:szCs w:val="28"/>
        </w:rPr>
        <w:t>программы (подпрограммы) в отчетном году;</w:t>
      </w:r>
    </w:p>
    <w:p w:rsidR="006F2278" w:rsidRPr="00D162E0" w:rsidRDefault="006F2278" w:rsidP="00347FB6">
      <w:pPr>
        <w:pStyle w:val="ConsPlusNormal"/>
        <w:widowControl w:val="0"/>
        <w:numPr>
          <w:ilvl w:val="0"/>
          <w:numId w:val="17"/>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перераспределения бюджетных ассигнований между основными мероприятиями, мероприятиями,  долгосрочны</w:t>
      </w:r>
      <w:r>
        <w:rPr>
          <w:rFonts w:ascii="Times New Roman" w:hAnsi="Times New Roman" w:cs="Times New Roman"/>
          <w:sz w:val="28"/>
          <w:szCs w:val="28"/>
        </w:rPr>
        <w:t>ми</w:t>
      </w:r>
      <w:r w:rsidRPr="00D162E0">
        <w:rPr>
          <w:rFonts w:ascii="Times New Roman" w:hAnsi="Times New Roman" w:cs="Times New Roman"/>
          <w:sz w:val="28"/>
          <w:szCs w:val="28"/>
        </w:rPr>
        <w:t xml:space="preserve"> целевы</w:t>
      </w:r>
      <w:r>
        <w:rPr>
          <w:rFonts w:ascii="Times New Roman" w:hAnsi="Times New Roman" w:cs="Times New Roman"/>
          <w:sz w:val="28"/>
          <w:szCs w:val="28"/>
        </w:rPr>
        <w:t>ми</w:t>
      </w:r>
      <w:r w:rsidRPr="00D162E0">
        <w:rPr>
          <w:rFonts w:ascii="Times New Roman" w:hAnsi="Times New Roman" w:cs="Times New Roman"/>
          <w:sz w:val="28"/>
          <w:szCs w:val="28"/>
        </w:rPr>
        <w:t xml:space="preserve"> программам</w:t>
      </w:r>
      <w:r>
        <w:rPr>
          <w:rFonts w:ascii="Times New Roman" w:hAnsi="Times New Roman" w:cs="Times New Roman"/>
          <w:sz w:val="28"/>
          <w:szCs w:val="28"/>
        </w:rPr>
        <w:t>и</w:t>
      </w:r>
      <w:r w:rsidRPr="00D162E0">
        <w:rPr>
          <w:rFonts w:ascii="Times New Roman" w:hAnsi="Times New Roman" w:cs="Times New Roman"/>
          <w:sz w:val="28"/>
          <w:szCs w:val="28"/>
        </w:rPr>
        <w:t xml:space="preserve"> в отчетном году;</w:t>
      </w:r>
    </w:p>
    <w:p w:rsidR="006F2278" w:rsidRPr="00D162E0" w:rsidRDefault="006F2278" w:rsidP="00347FB6">
      <w:pPr>
        <w:pStyle w:val="ConsPlusNormal"/>
        <w:widowControl w:val="0"/>
        <w:numPr>
          <w:ilvl w:val="0"/>
          <w:numId w:val="17"/>
        </w:numPr>
        <w:tabs>
          <w:tab w:val="left" w:pos="993"/>
        </w:tabs>
        <w:ind w:left="0" w:firstLine="709"/>
        <w:jc w:val="both"/>
        <w:rPr>
          <w:rFonts w:ascii="Times New Roman" w:hAnsi="Times New Roman" w:cs="Times New Roman"/>
          <w:sz w:val="28"/>
          <w:szCs w:val="28"/>
        </w:rPr>
      </w:pPr>
      <w:r w:rsidRPr="00D162E0">
        <w:rPr>
          <w:rFonts w:ascii="Times New Roman" w:hAnsi="Times New Roman" w:cs="Times New Roman"/>
          <w:sz w:val="28"/>
          <w:szCs w:val="28"/>
        </w:rPr>
        <w:t xml:space="preserve">реализация </w:t>
      </w:r>
      <w:r>
        <w:rPr>
          <w:rFonts w:ascii="Times New Roman" w:hAnsi="Times New Roman"/>
          <w:sz w:val="28"/>
          <w:szCs w:val="28"/>
        </w:rPr>
        <w:t xml:space="preserve">муниципальной  </w:t>
      </w:r>
      <w:r w:rsidRPr="00D162E0">
        <w:rPr>
          <w:rFonts w:ascii="Times New Roman" w:hAnsi="Times New Roman" w:cs="Times New Roman"/>
          <w:sz w:val="28"/>
          <w:szCs w:val="28"/>
        </w:rPr>
        <w:t>программы (подпрограммы) в отчетном периоде с нарушением запланированных сроков.</w:t>
      </w:r>
    </w:p>
    <w:p w:rsidR="006F2278" w:rsidRDefault="006F2278" w:rsidP="00347FB6">
      <w:pPr>
        <w:ind w:firstLine="709"/>
        <w:jc w:val="both"/>
        <w:rPr>
          <w:rFonts w:ascii="Times New Roman" w:hAnsi="Times New Roman"/>
          <w:sz w:val="28"/>
          <w:szCs w:val="28"/>
        </w:rPr>
      </w:pPr>
      <w:r>
        <w:rPr>
          <w:rFonts w:ascii="Times New Roman" w:hAnsi="Times New Roman"/>
          <w:sz w:val="28"/>
          <w:szCs w:val="28"/>
        </w:rPr>
        <w:t>59</w:t>
      </w:r>
      <w:r w:rsidRPr="00D162E0">
        <w:rPr>
          <w:rFonts w:ascii="Times New Roman" w:hAnsi="Times New Roman"/>
          <w:sz w:val="28"/>
          <w:szCs w:val="28"/>
        </w:rPr>
        <w:t xml:space="preserve">. Оценка эффективности реализации </w:t>
      </w:r>
      <w:r>
        <w:rPr>
          <w:rFonts w:ascii="Times New Roman" w:hAnsi="Times New Roman"/>
          <w:sz w:val="28"/>
          <w:szCs w:val="28"/>
        </w:rPr>
        <w:t xml:space="preserve">муниципальной </w:t>
      </w:r>
      <w:r w:rsidRPr="00D162E0">
        <w:rPr>
          <w:rFonts w:ascii="Times New Roman" w:hAnsi="Times New Roman"/>
          <w:sz w:val="28"/>
          <w:szCs w:val="28"/>
        </w:rPr>
        <w:t xml:space="preserve"> программы  (подпрограммы) проводится в соответствии с требованиями, установленными Порядком.</w:t>
      </w:r>
    </w:p>
    <w:p w:rsidR="006F2278" w:rsidRDefault="006F2278" w:rsidP="00347FB6">
      <w:pPr>
        <w:ind w:firstLine="709"/>
        <w:jc w:val="both"/>
        <w:rPr>
          <w:rFonts w:ascii="Times New Roman" w:hAnsi="Times New Roman"/>
          <w:sz w:val="28"/>
          <w:szCs w:val="28"/>
        </w:rPr>
      </w:pPr>
    </w:p>
    <w:p w:rsidR="006F2278" w:rsidRDefault="006F2278" w:rsidP="00347FB6"/>
    <w:p w:rsidR="006F2278" w:rsidRDefault="006F2278" w:rsidP="009B18F6">
      <w:pPr>
        <w:tabs>
          <w:tab w:val="left" w:pos="851"/>
          <w:tab w:val="left" w:pos="1134"/>
          <w:tab w:val="left" w:pos="1276"/>
        </w:tabs>
        <w:rPr>
          <w:rFonts w:ascii="Times New Roman" w:hAnsi="Times New Roman" w:cs="Times New Roman"/>
          <w:sz w:val="28"/>
          <w:szCs w:val="28"/>
        </w:rPr>
      </w:pPr>
    </w:p>
    <w:p w:rsidR="006F2278" w:rsidRDefault="006F2278" w:rsidP="00CF67D4">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CF67D4">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CF67D4">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CF67D4">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CF67D4">
      <w:pPr>
        <w:tabs>
          <w:tab w:val="left" w:pos="851"/>
          <w:tab w:val="left" w:pos="1134"/>
          <w:tab w:val="left" w:pos="1276"/>
        </w:tabs>
        <w:ind w:firstLine="680"/>
        <w:jc w:val="right"/>
        <w:rPr>
          <w:rFonts w:ascii="Times New Roman" w:hAnsi="Times New Roman" w:cs="Times New Roman"/>
          <w:sz w:val="28"/>
          <w:szCs w:val="28"/>
        </w:rPr>
      </w:pPr>
    </w:p>
    <w:p w:rsidR="006F2278" w:rsidRDefault="006F2278" w:rsidP="00CF67D4">
      <w:pPr>
        <w:tabs>
          <w:tab w:val="left" w:pos="851"/>
          <w:tab w:val="left" w:pos="1134"/>
          <w:tab w:val="left" w:pos="1276"/>
        </w:tabs>
        <w:ind w:firstLine="680"/>
        <w:jc w:val="right"/>
        <w:rPr>
          <w:rFonts w:ascii="Times New Roman" w:hAnsi="Times New Roman" w:cs="Times New Roman"/>
          <w:sz w:val="28"/>
          <w:szCs w:val="28"/>
        </w:rPr>
      </w:pPr>
    </w:p>
    <w:p w:rsidR="006F2278" w:rsidRPr="001C3081" w:rsidRDefault="006F2278" w:rsidP="00CF67D4">
      <w:pPr>
        <w:tabs>
          <w:tab w:val="left" w:pos="851"/>
          <w:tab w:val="left" w:pos="1134"/>
          <w:tab w:val="left" w:pos="1276"/>
        </w:tabs>
        <w:ind w:firstLine="680"/>
        <w:jc w:val="right"/>
        <w:rPr>
          <w:rFonts w:ascii="Times New Roman" w:hAnsi="Times New Roman" w:cs="Times New Roman"/>
          <w:sz w:val="28"/>
          <w:szCs w:val="28"/>
        </w:rPr>
      </w:pPr>
    </w:p>
    <w:sectPr w:rsidR="006F2278" w:rsidRPr="001C3081" w:rsidSect="0003622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278" w:rsidRDefault="006F2278" w:rsidP="00972DD0">
      <w:r>
        <w:separator/>
      </w:r>
    </w:p>
  </w:endnote>
  <w:endnote w:type="continuationSeparator" w:id="0">
    <w:p w:rsidR="006F2278" w:rsidRDefault="006F2278" w:rsidP="00972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278" w:rsidRDefault="006F2278" w:rsidP="00972DD0">
      <w:r>
        <w:separator/>
      </w:r>
    </w:p>
  </w:footnote>
  <w:footnote w:type="continuationSeparator" w:id="0">
    <w:p w:rsidR="006F2278" w:rsidRDefault="006F2278" w:rsidP="00972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278" w:rsidRDefault="006F2278">
    <w:pPr>
      <w:pStyle w:val="Header"/>
      <w:jc w:val="center"/>
    </w:pPr>
    <w:fldSimple w:instr="PAGE   \* MERGEFORMAT">
      <w:r>
        <w:rPr>
          <w:noProof/>
        </w:rPr>
        <w:t>5</w:t>
      </w:r>
    </w:fldSimple>
  </w:p>
  <w:p w:rsidR="006F2278" w:rsidRDefault="006F227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271D"/>
    <w:multiLevelType w:val="multilevel"/>
    <w:tmpl w:val="FFB8C64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E9E77D4"/>
    <w:multiLevelType w:val="hybridMultilevel"/>
    <w:tmpl w:val="9BE2A8CE"/>
    <w:lvl w:ilvl="0" w:tplc="EC8444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AF97D6A"/>
    <w:multiLevelType w:val="hybridMultilevel"/>
    <w:tmpl w:val="A3B4C32C"/>
    <w:lvl w:ilvl="0" w:tplc="A80EA70A">
      <w:start w:val="8"/>
      <w:numFmt w:val="decimal"/>
      <w:lvlText w:val="%1)"/>
      <w:lvlJc w:val="left"/>
      <w:pPr>
        <w:ind w:left="502"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1FB6187"/>
    <w:multiLevelType w:val="multilevel"/>
    <w:tmpl w:val="8CD0A6A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962123B"/>
    <w:multiLevelType w:val="hybridMultilevel"/>
    <w:tmpl w:val="13285A28"/>
    <w:lvl w:ilvl="0" w:tplc="DB668E00">
      <w:start w:val="1"/>
      <w:numFmt w:val="bullet"/>
      <w:lvlText w:val=""/>
      <w:lvlJc w:val="left"/>
      <w:pPr>
        <w:ind w:left="1315" w:hanging="360"/>
      </w:pPr>
      <w:rPr>
        <w:rFonts w:ascii="Symbol" w:hAnsi="Symbol" w:hint="default"/>
        <w:color w:val="auto"/>
      </w:rPr>
    </w:lvl>
    <w:lvl w:ilvl="1" w:tplc="04190003" w:tentative="1">
      <w:start w:val="1"/>
      <w:numFmt w:val="bullet"/>
      <w:lvlText w:val="o"/>
      <w:lvlJc w:val="left"/>
      <w:pPr>
        <w:ind w:left="2035" w:hanging="360"/>
      </w:pPr>
      <w:rPr>
        <w:rFonts w:ascii="Courier New" w:hAnsi="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5">
    <w:nsid w:val="3A4B1AB2"/>
    <w:multiLevelType w:val="multilevel"/>
    <w:tmpl w:val="46FCABE0"/>
    <w:lvl w:ilvl="0">
      <w:start w:val="1"/>
      <w:numFmt w:val="decimal"/>
      <w:lvlText w:val="%1."/>
      <w:lvlJc w:val="left"/>
      <w:pPr>
        <w:ind w:left="1070" w:hanging="360"/>
      </w:pPr>
      <w:rPr>
        <w:rFonts w:cs="Times New Roman" w:hint="default"/>
        <w:color w:val="auto"/>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6">
    <w:nsid w:val="3EA46112"/>
    <w:multiLevelType w:val="multilevel"/>
    <w:tmpl w:val="9894F9B0"/>
    <w:lvl w:ilvl="0">
      <w:start w:val="1"/>
      <w:numFmt w:val="bullet"/>
      <w:lvlText w:val="-"/>
      <w:lvlJc w:val="left"/>
      <w:rPr>
        <w:rFonts w:ascii="Times New Roman" w:eastAsia="Times New Roman" w:hAnsi="Times New Roman"/>
        <w:b w:val="0"/>
        <w:i w:val="0"/>
        <w:smallCaps w:val="0"/>
        <w:strike w:val="0"/>
        <w:color w:val="000000"/>
        <w:spacing w:val="1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1174A71"/>
    <w:multiLevelType w:val="multilevel"/>
    <w:tmpl w:val="09AE96EC"/>
    <w:lvl w:ilvl="0">
      <w:start w:val="5"/>
      <w:numFmt w:val="decimal"/>
      <w:lvlText w:val="%1."/>
      <w:lvlJc w:val="left"/>
      <w:pPr>
        <w:ind w:left="510" w:hanging="51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7123" w:hanging="216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4CF177F4"/>
    <w:multiLevelType w:val="multilevel"/>
    <w:tmpl w:val="4440DBF6"/>
    <w:lvl w:ilvl="0">
      <w:start w:val="1"/>
      <w:numFmt w:val="bullet"/>
      <w:lvlText w:val="-"/>
      <w:lvlJc w:val="left"/>
      <w:rPr>
        <w:rFonts w:ascii="Times New Roman" w:eastAsia="Times New Roman" w:hAnsi="Times New Roman"/>
        <w:b w:val="0"/>
        <w:i w:val="0"/>
        <w:smallCaps w:val="0"/>
        <w:strike w:val="0"/>
        <w:color w:val="000000"/>
        <w:spacing w:val="1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2A96702"/>
    <w:multiLevelType w:val="hybridMultilevel"/>
    <w:tmpl w:val="1834F5F2"/>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57521B54"/>
    <w:multiLevelType w:val="hybridMultilevel"/>
    <w:tmpl w:val="1F3EFBBC"/>
    <w:lvl w:ilvl="0" w:tplc="EC8444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8ED3669"/>
    <w:multiLevelType w:val="hybridMultilevel"/>
    <w:tmpl w:val="F2E4A5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AE54F9C"/>
    <w:multiLevelType w:val="hybridMultilevel"/>
    <w:tmpl w:val="55341896"/>
    <w:lvl w:ilvl="0" w:tplc="C8C02B16">
      <w:start w:val="4"/>
      <w:numFmt w:val="decimal"/>
      <w:lvlText w:val="%1)"/>
      <w:lvlJc w:val="left"/>
      <w:pPr>
        <w:ind w:left="1500" w:hanging="1140"/>
      </w:pPr>
      <w:rPr>
        <w:rFonts w:cs="Times New Roman" w:hint="default"/>
      </w:rPr>
    </w:lvl>
    <w:lvl w:ilvl="1" w:tplc="04190019">
      <w:start w:val="1"/>
      <w:numFmt w:val="lowerLetter"/>
      <w:lvlText w:val="%2."/>
      <w:lvlJc w:val="left"/>
      <w:pPr>
        <w:ind w:left="36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8944743"/>
    <w:multiLevelType w:val="hybridMultilevel"/>
    <w:tmpl w:val="92122E52"/>
    <w:lvl w:ilvl="0" w:tplc="5C3287E2">
      <w:start w:val="1"/>
      <w:numFmt w:val="decimal"/>
      <w:lvlText w:val="%1."/>
      <w:lvlJc w:val="left"/>
      <w:pPr>
        <w:ind w:left="3660" w:hanging="360"/>
      </w:pPr>
      <w:rPr>
        <w:rFonts w:cs="Times New Roman" w:hint="default"/>
      </w:rPr>
    </w:lvl>
    <w:lvl w:ilvl="1" w:tplc="04190019" w:tentative="1">
      <w:start w:val="1"/>
      <w:numFmt w:val="lowerLetter"/>
      <w:lvlText w:val="%2."/>
      <w:lvlJc w:val="left"/>
      <w:pPr>
        <w:ind w:left="4380" w:hanging="360"/>
      </w:pPr>
      <w:rPr>
        <w:rFonts w:cs="Times New Roman"/>
      </w:rPr>
    </w:lvl>
    <w:lvl w:ilvl="2" w:tplc="0419001B" w:tentative="1">
      <w:start w:val="1"/>
      <w:numFmt w:val="lowerRoman"/>
      <w:lvlText w:val="%3."/>
      <w:lvlJc w:val="right"/>
      <w:pPr>
        <w:ind w:left="5100" w:hanging="180"/>
      </w:pPr>
      <w:rPr>
        <w:rFonts w:cs="Times New Roman"/>
      </w:rPr>
    </w:lvl>
    <w:lvl w:ilvl="3" w:tplc="0419000F" w:tentative="1">
      <w:start w:val="1"/>
      <w:numFmt w:val="decimal"/>
      <w:lvlText w:val="%4."/>
      <w:lvlJc w:val="left"/>
      <w:pPr>
        <w:ind w:left="5820" w:hanging="360"/>
      </w:pPr>
      <w:rPr>
        <w:rFonts w:cs="Times New Roman"/>
      </w:rPr>
    </w:lvl>
    <w:lvl w:ilvl="4" w:tplc="04190019" w:tentative="1">
      <w:start w:val="1"/>
      <w:numFmt w:val="lowerLetter"/>
      <w:lvlText w:val="%5."/>
      <w:lvlJc w:val="left"/>
      <w:pPr>
        <w:ind w:left="6540" w:hanging="360"/>
      </w:pPr>
      <w:rPr>
        <w:rFonts w:cs="Times New Roman"/>
      </w:rPr>
    </w:lvl>
    <w:lvl w:ilvl="5" w:tplc="0419001B" w:tentative="1">
      <w:start w:val="1"/>
      <w:numFmt w:val="lowerRoman"/>
      <w:lvlText w:val="%6."/>
      <w:lvlJc w:val="right"/>
      <w:pPr>
        <w:ind w:left="7260" w:hanging="180"/>
      </w:pPr>
      <w:rPr>
        <w:rFonts w:cs="Times New Roman"/>
      </w:rPr>
    </w:lvl>
    <w:lvl w:ilvl="6" w:tplc="0419000F" w:tentative="1">
      <w:start w:val="1"/>
      <w:numFmt w:val="decimal"/>
      <w:lvlText w:val="%7."/>
      <w:lvlJc w:val="left"/>
      <w:pPr>
        <w:ind w:left="7980" w:hanging="360"/>
      </w:pPr>
      <w:rPr>
        <w:rFonts w:cs="Times New Roman"/>
      </w:rPr>
    </w:lvl>
    <w:lvl w:ilvl="7" w:tplc="04190019" w:tentative="1">
      <w:start w:val="1"/>
      <w:numFmt w:val="lowerLetter"/>
      <w:lvlText w:val="%8."/>
      <w:lvlJc w:val="left"/>
      <w:pPr>
        <w:ind w:left="8700" w:hanging="360"/>
      </w:pPr>
      <w:rPr>
        <w:rFonts w:cs="Times New Roman"/>
      </w:rPr>
    </w:lvl>
    <w:lvl w:ilvl="8" w:tplc="0419001B" w:tentative="1">
      <w:start w:val="1"/>
      <w:numFmt w:val="lowerRoman"/>
      <w:lvlText w:val="%9."/>
      <w:lvlJc w:val="right"/>
      <w:pPr>
        <w:ind w:left="9420" w:hanging="180"/>
      </w:pPr>
      <w:rPr>
        <w:rFonts w:cs="Times New Roman"/>
      </w:rPr>
    </w:lvl>
  </w:abstractNum>
  <w:abstractNum w:abstractNumId="14">
    <w:nsid w:val="6DD26C72"/>
    <w:multiLevelType w:val="multilevel"/>
    <w:tmpl w:val="8CD0A6A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E21423E"/>
    <w:multiLevelType w:val="multilevel"/>
    <w:tmpl w:val="10D2B1EA"/>
    <w:lvl w:ilvl="0">
      <w:start w:val="6"/>
      <w:numFmt w:val="decimal"/>
      <w:lvlText w:val="%1"/>
      <w:lvlJc w:val="left"/>
      <w:pPr>
        <w:ind w:left="585" w:hanging="585"/>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7071714B"/>
    <w:multiLevelType w:val="hybridMultilevel"/>
    <w:tmpl w:val="ED045776"/>
    <w:lvl w:ilvl="0" w:tplc="BE683BD6">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F884C1A"/>
    <w:multiLevelType w:val="hybridMultilevel"/>
    <w:tmpl w:val="815C47CE"/>
    <w:lvl w:ilvl="0" w:tplc="9A0679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4"/>
  </w:num>
  <w:num w:numId="3">
    <w:abstractNumId w:val="13"/>
  </w:num>
  <w:num w:numId="4">
    <w:abstractNumId w:val="3"/>
  </w:num>
  <w:num w:numId="5">
    <w:abstractNumId w:val="12"/>
  </w:num>
  <w:num w:numId="6">
    <w:abstractNumId w:val="14"/>
  </w:num>
  <w:num w:numId="7">
    <w:abstractNumId w:val="2"/>
  </w:num>
  <w:num w:numId="8">
    <w:abstractNumId w:val="7"/>
  </w:num>
  <w:num w:numId="9">
    <w:abstractNumId w:val="0"/>
  </w:num>
  <w:num w:numId="10">
    <w:abstractNumId w:val="6"/>
  </w:num>
  <w:num w:numId="11">
    <w:abstractNumId w:val="8"/>
  </w:num>
  <w:num w:numId="12">
    <w:abstractNumId w:val="11"/>
  </w:num>
  <w:num w:numId="13">
    <w:abstractNumId w:val="15"/>
  </w:num>
  <w:num w:numId="14">
    <w:abstractNumId w:val="9"/>
  </w:num>
  <w:num w:numId="15">
    <w:abstractNumId w:val="16"/>
  </w:num>
  <w:num w:numId="16">
    <w:abstractNumId w:val="10"/>
  </w:num>
  <w:num w:numId="17">
    <w:abstractNumId w:val="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79A6"/>
    <w:rsid w:val="00002D53"/>
    <w:rsid w:val="000036C2"/>
    <w:rsid w:val="0000450E"/>
    <w:rsid w:val="00006843"/>
    <w:rsid w:val="0001077A"/>
    <w:rsid w:val="000120B5"/>
    <w:rsid w:val="0001429E"/>
    <w:rsid w:val="000144EF"/>
    <w:rsid w:val="0001460E"/>
    <w:rsid w:val="00020DA6"/>
    <w:rsid w:val="00021E87"/>
    <w:rsid w:val="000227BE"/>
    <w:rsid w:val="000236E6"/>
    <w:rsid w:val="00023A0A"/>
    <w:rsid w:val="00026D09"/>
    <w:rsid w:val="000271A4"/>
    <w:rsid w:val="00027D23"/>
    <w:rsid w:val="000303EC"/>
    <w:rsid w:val="0003136E"/>
    <w:rsid w:val="0003407C"/>
    <w:rsid w:val="00036220"/>
    <w:rsid w:val="00036298"/>
    <w:rsid w:val="00037AC7"/>
    <w:rsid w:val="0004096B"/>
    <w:rsid w:val="00041491"/>
    <w:rsid w:val="000466F7"/>
    <w:rsid w:val="000500BC"/>
    <w:rsid w:val="000556A0"/>
    <w:rsid w:val="00057048"/>
    <w:rsid w:val="00060855"/>
    <w:rsid w:val="00062784"/>
    <w:rsid w:val="00063E50"/>
    <w:rsid w:val="000658BD"/>
    <w:rsid w:val="00065F8F"/>
    <w:rsid w:val="000668CA"/>
    <w:rsid w:val="00066DE7"/>
    <w:rsid w:val="0007134C"/>
    <w:rsid w:val="000722FB"/>
    <w:rsid w:val="000737B9"/>
    <w:rsid w:val="00074B5C"/>
    <w:rsid w:val="000766AA"/>
    <w:rsid w:val="00077304"/>
    <w:rsid w:val="00082555"/>
    <w:rsid w:val="00083F38"/>
    <w:rsid w:val="000849EC"/>
    <w:rsid w:val="00085D8B"/>
    <w:rsid w:val="00085E85"/>
    <w:rsid w:val="00086736"/>
    <w:rsid w:val="00090FB0"/>
    <w:rsid w:val="00094146"/>
    <w:rsid w:val="00094BCA"/>
    <w:rsid w:val="0009619F"/>
    <w:rsid w:val="000963A1"/>
    <w:rsid w:val="00096551"/>
    <w:rsid w:val="00097829"/>
    <w:rsid w:val="000A0008"/>
    <w:rsid w:val="000A10E6"/>
    <w:rsid w:val="000A4A40"/>
    <w:rsid w:val="000A5FAA"/>
    <w:rsid w:val="000A6848"/>
    <w:rsid w:val="000B41CC"/>
    <w:rsid w:val="000B4F45"/>
    <w:rsid w:val="000B742C"/>
    <w:rsid w:val="000B7828"/>
    <w:rsid w:val="000C1306"/>
    <w:rsid w:val="000C1433"/>
    <w:rsid w:val="000C17D8"/>
    <w:rsid w:val="000C1B79"/>
    <w:rsid w:val="000C266D"/>
    <w:rsid w:val="000C654A"/>
    <w:rsid w:val="000C72D7"/>
    <w:rsid w:val="000C758C"/>
    <w:rsid w:val="000C79A6"/>
    <w:rsid w:val="000D0585"/>
    <w:rsid w:val="000D2974"/>
    <w:rsid w:val="000E130B"/>
    <w:rsid w:val="000E2E51"/>
    <w:rsid w:val="000F0825"/>
    <w:rsid w:val="000F0A00"/>
    <w:rsid w:val="000F2B76"/>
    <w:rsid w:val="000F3EFB"/>
    <w:rsid w:val="000F424F"/>
    <w:rsid w:val="000F43CA"/>
    <w:rsid w:val="000F4CB4"/>
    <w:rsid w:val="000F52B5"/>
    <w:rsid w:val="000F5779"/>
    <w:rsid w:val="000F5E68"/>
    <w:rsid w:val="000F6435"/>
    <w:rsid w:val="00102EB1"/>
    <w:rsid w:val="00103008"/>
    <w:rsid w:val="001068A9"/>
    <w:rsid w:val="00106E88"/>
    <w:rsid w:val="001071AB"/>
    <w:rsid w:val="00111095"/>
    <w:rsid w:val="00113803"/>
    <w:rsid w:val="00113D82"/>
    <w:rsid w:val="0011662B"/>
    <w:rsid w:val="00116BC5"/>
    <w:rsid w:val="00117739"/>
    <w:rsid w:val="00122508"/>
    <w:rsid w:val="0012341D"/>
    <w:rsid w:val="001236C5"/>
    <w:rsid w:val="00124BD1"/>
    <w:rsid w:val="001254BC"/>
    <w:rsid w:val="0013007B"/>
    <w:rsid w:val="00132BDF"/>
    <w:rsid w:val="00134563"/>
    <w:rsid w:val="00134A77"/>
    <w:rsid w:val="00135D72"/>
    <w:rsid w:val="00136C14"/>
    <w:rsid w:val="00137225"/>
    <w:rsid w:val="001372ED"/>
    <w:rsid w:val="00141AA0"/>
    <w:rsid w:val="00143818"/>
    <w:rsid w:val="00143A1B"/>
    <w:rsid w:val="001457D1"/>
    <w:rsid w:val="00145870"/>
    <w:rsid w:val="00146392"/>
    <w:rsid w:val="00147912"/>
    <w:rsid w:val="00147F5F"/>
    <w:rsid w:val="00151CCD"/>
    <w:rsid w:val="001521D1"/>
    <w:rsid w:val="0015242D"/>
    <w:rsid w:val="0015429F"/>
    <w:rsid w:val="001559E4"/>
    <w:rsid w:val="001577F5"/>
    <w:rsid w:val="00157D8E"/>
    <w:rsid w:val="00165123"/>
    <w:rsid w:val="00165D41"/>
    <w:rsid w:val="00165F16"/>
    <w:rsid w:val="00171CFF"/>
    <w:rsid w:val="001720E0"/>
    <w:rsid w:val="00172217"/>
    <w:rsid w:val="00173A67"/>
    <w:rsid w:val="0017498C"/>
    <w:rsid w:val="00174C73"/>
    <w:rsid w:val="00175886"/>
    <w:rsid w:val="00176BCF"/>
    <w:rsid w:val="00182A69"/>
    <w:rsid w:val="0018433A"/>
    <w:rsid w:val="00186E3C"/>
    <w:rsid w:val="00187087"/>
    <w:rsid w:val="00187637"/>
    <w:rsid w:val="00187852"/>
    <w:rsid w:val="00187E12"/>
    <w:rsid w:val="0019126F"/>
    <w:rsid w:val="00191A22"/>
    <w:rsid w:val="001927B1"/>
    <w:rsid w:val="00193D89"/>
    <w:rsid w:val="0019400A"/>
    <w:rsid w:val="00197503"/>
    <w:rsid w:val="001977E9"/>
    <w:rsid w:val="001A1339"/>
    <w:rsid w:val="001A1A59"/>
    <w:rsid w:val="001A4726"/>
    <w:rsid w:val="001A4F61"/>
    <w:rsid w:val="001A5266"/>
    <w:rsid w:val="001B22AC"/>
    <w:rsid w:val="001B3E22"/>
    <w:rsid w:val="001B41E4"/>
    <w:rsid w:val="001B5C88"/>
    <w:rsid w:val="001C3081"/>
    <w:rsid w:val="001C5C82"/>
    <w:rsid w:val="001C7BBF"/>
    <w:rsid w:val="001D16A3"/>
    <w:rsid w:val="001D27A6"/>
    <w:rsid w:val="001D36AC"/>
    <w:rsid w:val="001D4423"/>
    <w:rsid w:val="001D4B43"/>
    <w:rsid w:val="001D5528"/>
    <w:rsid w:val="001E11C5"/>
    <w:rsid w:val="001E33B3"/>
    <w:rsid w:val="001E4B5C"/>
    <w:rsid w:val="001F02FA"/>
    <w:rsid w:val="001F13DD"/>
    <w:rsid w:val="001F2058"/>
    <w:rsid w:val="001F2082"/>
    <w:rsid w:val="001F3B76"/>
    <w:rsid w:val="001F6D3F"/>
    <w:rsid w:val="001F71E7"/>
    <w:rsid w:val="0020049C"/>
    <w:rsid w:val="00200CF8"/>
    <w:rsid w:val="0020205B"/>
    <w:rsid w:val="00203660"/>
    <w:rsid w:val="00203A4A"/>
    <w:rsid w:val="0020556C"/>
    <w:rsid w:val="00206543"/>
    <w:rsid w:val="00206852"/>
    <w:rsid w:val="00206B09"/>
    <w:rsid w:val="00207838"/>
    <w:rsid w:val="002147C7"/>
    <w:rsid w:val="0021498E"/>
    <w:rsid w:val="00215CAC"/>
    <w:rsid w:val="00216225"/>
    <w:rsid w:val="00216AD1"/>
    <w:rsid w:val="00217B57"/>
    <w:rsid w:val="00230330"/>
    <w:rsid w:val="002308BE"/>
    <w:rsid w:val="00230961"/>
    <w:rsid w:val="00231AB2"/>
    <w:rsid w:val="00231D3D"/>
    <w:rsid w:val="00232588"/>
    <w:rsid w:val="00232D16"/>
    <w:rsid w:val="00233CB6"/>
    <w:rsid w:val="0023412A"/>
    <w:rsid w:val="002431BE"/>
    <w:rsid w:val="00243F1A"/>
    <w:rsid w:val="002445A4"/>
    <w:rsid w:val="002446E1"/>
    <w:rsid w:val="00247B85"/>
    <w:rsid w:val="00250A3D"/>
    <w:rsid w:val="00251EA3"/>
    <w:rsid w:val="00253824"/>
    <w:rsid w:val="00254020"/>
    <w:rsid w:val="00262D30"/>
    <w:rsid w:val="002651C6"/>
    <w:rsid w:val="0026673F"/>
    <w:rsid w:val="00267CE8"/>
    <w:rsid w:val="0027107B"/>
    <w:rsid w:val="00271CCC"/>
    <w:rsid w:val="002773DA"/>
    <w:rsid w:val="00277D0F"/>
    <w:rsid w:val="00280AFE"/>
    <w:rsid w:val="00283C7D"/>
    <w:rsid w:val="00283FE0"/>
    <w:rsid w:val="002865A7"/>
    <w:rsid w:val="00286DFA"/>
    <w:rsid w:val="00286E83"/>
    <w:rsid w:val="002872EE"/>
    <w:rsid w:val="00291CF8"/>
    <w:rsid w:val="00291F9C"/>
    <w:rsid w:val="00293264"/>
    <w:rsid w:val="00294889"/>
    <w:rsid w:val="00295203"/>
    <w:rsid w:val="00295312"/>
    <w:rsid w:val="002A1764"/>
    <w:rsid w:val="002A1937"/>
    <w:rsid w:val="002B14F3"/>
    <w:rsid w:val="002B290A"/>
    <w:rsid w:val="002B3BDD"/>
    <w:rsid w:val="002B653C"/>
    <w:rsid w:val="002C3D03"/>
    <w:rsid w:val="002C3FCC"/>
    <w:rsid w:val="002C44C5"/>
    <w:rsid w:val="002C4BF5"/>
    <w:rsid w:val="002D16FF"/>
    <w:rsid w:val="002D4D85"/>
    <w:rsid w:val="002D50A8"/>
    <w:rsid w:val="002D6D18"/>
    <w:rsid w:val="002E3518"/>
    <w:rsid w:val="002E447A"/>
    <w:rsid w:val="002E52AA"/>
    <w:rsid w:val="002F0A9E"/>
    <w:rsid w:val="002F4554"/>
    <w:rsid w:val="0030217F"/>
    <w:rsid w:val="00302EBF"/>
    <w:rsid w:val="00303D9A"/>
    <w:rsid w:val="003057BB"/>
    <w:rsid w:val="003102C8"/>
    <w:rsid w:val="0031272B"/>
    <w:rsid w:val="00314748"/>
    <w:rsid w:val="00315A1C"/>
    <w:rsid w:val="00321489"/>
    <w:rsid w:val="00321ADC"/>
    <w:rsid w:val="00322E0F"/>
    <w:rsid w:val="003241C4"/>
    <w:rsid w:val="003301ED"/>
    <w:rsid w:val="00334576"/>
    <w:rsid w:val="00334A0D"/>
    <w:rsid w:val="00335159"/>
    <w:rsid w:val="0033576D"/>
    <w:rsid w:val="00340143"/>
    <w:rsid w:val="0034288E"/>
    <w:rsid w:val="003444DF"/>
    <w:rsid w:val="00345D98"/>
    <w:rsid w:val="00346F02"/>
    <w:rsid w:val="0034709C"/>
    <w:rsid w:val="003471A9"/>
    <w:rsid w:val="00347FB6"/>
    <w:rsid w:val="003515E8"/>
    <w:rsid w:val="00352F12"/>
    <w:rsid w:val="003540E8"/>
    <w:rsid w:val="00354C6A"/>
    <w:rsid w:val="00355284"/>
    <w:rsid w:val="00357F83"/>
    <w:rsid w:val="0036261E"/>
    <w:rsid w:val="00363269"/>
    <w:rsid w:val="003654B5"/>
    <w:rsid w:val="00372A4A"/>
    <w:rsid w:val="0037572D"/>
    <w:rsid w:val="0037688F"/>
    <w:rsid w:val="0038100B"/>
    <w:rsid w:val="003814BF"/>
    <w:rsid w:val="0038245E"/>
    <w:rsid w:val="00384DD8"/>
    <w:rsid w:val="00386033"/>
    <w:rsid w:val="00390CCD"/>
    <w:rsid w:val="0039284C"/>
    <w:rsid w:val="00394653"/>
    <w:rsid w:val="00397336"/>
    <w:rsid w:val="00397B85"/>
    <w:rsid w:val="003A3797"/>
    <w:rsid w:val="003A40D6"/>
    <w:rsid w:val="003A5B1F"/>
    <w:rsid w:val="003B43B4"/>
    <w:rsid w:val="003B498B"/>
    <w:rsid w:val="003B5FDB"/>
    <w:rsid w:val="003C0636"/>
    <w:rsid w:val="003C27D2"/>
    <w:rsid w:val="003C4510"/>
    <w:rsid w:val="003C4F4B"/>
    <w:rsid w:val="003C60B7"/>
    <w:rsid w:val="003C6640"/>
    <w:rsid w:val="003C6FDE"/>
    <w:rsid w:val="003D35C2"/>
    <w:rsid w:val="003D4494"/>
    <w:rsid w:val="003D4703"/>
    <w:rsid w:val="003D4A7A"/>
    <w:rsid w:val="003D6DA1"/>
    <w:rsid w:val="003E0AD3"/>
    <w:rsid w:val="003E270D"/>
    <w:rsid w:val="003E3993"/>
    <w:rsid w:val="003E3CCE"/>
    <w:rsid w:val="003E4977"/>
    <w:rsid w:val="003E7240"/>
    <w:rsid w:val="003E72B4"/>
    <w:rsid w:val="003F30D5"/>
    <w:rsid w:val="003F4755"/>
    <w:rsid w:val="003F7DA5"/>
    <w:rsid w:val="00401854"/>
    <w:rsid w:val="00402261"/>
    <w:rsid w:val="00405B54"/>
    <w:rsid w:val="00406013"/>
    <w:rsid w:val="00406AAA"/>
    <w:rsid w:val="00407581"/>
    <w:rsid w:val="0041298C"/>
    <w:rsid w:val="00413666"/>
    <w:rsid w:val="0041377A"/>
    <w:rsid w:val="00415009"/>
    <w:rsid w:val="00416471"/>
    <w:rsid w:val="004165E1"/>
    <w:rsid w:val="00417B23"/>
    <w:rsid w:val="00420390"/>
    <w:rsid w:val="00421BDC"/>
    <w:rsid w:val="0042265D"/>
    <w:rsid w:val="00422928"/>
    <w:rsid w:val="00422F98"/>
    <w:rsid w:val="00423A2E"/>
    <w:rsid w:val="0042554D"/>
    <w:rsid w:val="004256D7"/>
    <w:rsid w:val="00426DED"/>
    <w:rsid w:val="004273C9"/>
    <w:rsid w:val="00430C53"/>
    <w:rsid w:val="004316E9"/>
    <w:rsid w:val="00433224"/>
    <w:rsid w:val="00434502"/>
    <w:rsid w:val="004345BC"/>
    <w:rsid w:val="00437273"/>
    <w:rsid w:val="0043741B"/>
    <w:rsid w:val="004407E3"/>
    <w:rsid w:val="00443E1A"/>
    <w:rsid w:val="00445B21"/>
    <w:rsid w:val="00446968"/>
    <w:rsid w:val="004508F6"/>
    <w:rsid w:val="00450C26"/>
    <w:rsid w:val="00455C44"/>
    <w:rsid w:val="0046034B"/>
    <w:rsid w:val="00461189"/>
    <w:rsid w:val="00461478"/>
    <w:rsid w:val="0046211E"/>
    <w:rsid w:val="00464556"/>
    <w:rsid w:val="00464588"/>
    <w:rsid w:val="00464BD9"/>
    <w:rsid w:val="00465E43"/>
    <w:rsid w:val="0046688C"/>
    <w:rsid w:val="0046690A"/>
    <w:rsid w:val="0046756B"/>
    <w:rsid w:val="00467FAD"/>
    <w:rsid w:val="00470659"/>
    <w:rsid w:val="0047139D"/>
    <w:rsid w:val="00474F67"/>
    <w:rsid w:val="00475A60"/>
    <w:rsid w:val="00475F15"/>
    <w:rsid w:val="004771E0"/>
    <w:rsid w:val="004778A2"/>
    <w:rsid w:val="00477B0E"/>
    <w:rsid w:val="00477B11"/>
    <w:rsid w:val="00480119"/>
    <w:rsid w:val="0048135E"/>
    <w:rsid w:val="00481ADD"/>
    <w:rsid w:val="004847B3"/>
    <w:rsid w:val="00485A24"/>
    <w:rsid w:val="00486F84"/>
    <w:rsid w:val="0048783F"/>
    <w:rsid w:val="00493F5E"/>
    <w:rsid w:val="00494D62"/>
    <w:rsid w:val="00496F74"/>
    <w:rsid w:val="00496FEB"/>
    <w:rsid w:val="00497047"/>
    <w:rsid w:val="004A3205"/>
    <w:rsid w:val="004A49FD"/>
    <w:rsid w:val="004A5DD9"/>
    <w:rsid w:val="004A7717"/>
    <w:rsid w:val="004B03B4"/>
    <w:rsid w:val="004B181B"/>
    <w:rsid w:val="004B2268"/>
    <w:rsid w:val="004B3D87"/>
    <w:rsid w:val="004B56CA"/>
    <w:rsid w:val="004B5FEB"/>
    <w:rsid w:val="004B69ED"/>
    <w:rsid w:val="004B788A"/>
    <w:rsid w:val="004C0F8F"/>
    <w:rsid w:val="004C14FD"/>
    <w:rsid w:val="004C17FE"/>
    <w:rsid w:val="004C248D"/>
    <w:rsid w:val="004C2E5E"/>
    <w:rsid w:val="004C3206"/>
    <w:rsid w:val="004C4294"/>
    <w:rsid w:val="004C4FEA"/>
    <w:rsid w:val="004C5A82"/>
    <w:rsid w:val="004C5C39"/>
    <w:rsid w:val="004D12C5"/>
    <w:rsid w:val="004D1358"/>
    <w:rsid w:val="004D504E"/>
    <w:rsid w:val="004D523B"/>
    <w:rsid w:val="004D6A6F"/>
    <w:rsid w:val="004E0A92"/>
    <w:rsid w:val="004E0B07"/>
    <w:rsid w:val="004E0C6A"/>
    <w:rsid w:val="004E1001"/>
    <w:rsid w:val="004E1264"/>
    <w:rsid w:val="004E142E"/>
    <w:rsid w:val="004E15C4"/>
    <w:rsid w:val="004E4B2D"/>
    <w:rsid w:val="004E6909"/>
    <w:rsid w:val="004E7D21"/>
    <w:rsid w:val="004F3717"/>
    <w:rsid w:val="004F3DFA"/>
    <w:rsid w:val="004F4DEA"/>
    <w:rsid w:val="004F5F4B"/>
    <w:rsid w:val="004F7D78"/>
    <w:rsid w:val="00500F38"/>
    <w:rsid w:val="0050338D"/>
    <w:rsid w:val="00506620"/>
    <w:rsid w:val="00512E30"/>
    <w:rsid w:val="005142CA"/>
    <w:rsid w:val="00514591"/>
    <w:rsid w:val="00514CF2"/>
    <w:rsid w:val="00517989"/>
    <w:rsid w:val="00522465"/>
    <w:rsid w:val="00522DE6"/>
    <w:rsid w:val="00524B6B"/>
    <w:rsid w:val="005262CB"/>
    <w:rsid w:val="005308C8"/>
    <w:rsid w:val="00532B9F"/>
    <w:rsid w:val="00532C13"/>
    <w:rsid w:val="00533EBC"/>
    <w:rsid w:val="005372A7"/>
    <w:rsid w:val="00540A62"/>
    <w:rsid w:val="00540C71"/>
    <w:rsid w:val="00540DFD"/>
    <w:rsid w:val="00541236"/>
    <w:rsid w:val="00550B0A"/>
    <w:rsid w:val="005526F4"/>
    <w:rsid w:val="005527A3"/>
    <w:rsid w:val="00555E21"/>
    <w:rsid w:val="0056016C"/>
    <w:rsid w:val="00561328"/>
    <w:rsid w:val="00562A3B"/>
    <w:rsid w:val="00562C42"/>
    <w:rsid w:val="00563B83"/>
    <w:rsid w:val="005663F3"/>
    <w:rsid w:val="00566AD7"/>
    <w:rsid w:val="00571454"/>
    <w:rsid w:val="00571935"/>
    <w:rsid w:val="00573EBE"/>
    <w:rsid w:val="005756A5"/>
    <w:rsid w:val="00575720"/>
    <w:rsid w:val="00577EEB"/>
    <w:rsid w:val="00580D31"/>
    <w:rsid w:val="00583CA0"/>
    <w:rsid w:val="0058479E"/>
    <w:rsid w:val="005849F4"/>
    <w:rsid w:val="005902DC"/>
    <w:rsid w:val="00590859"/>
    <w:rsid w:val="00592B0D"/>
    <w:rsid w:val="00594BDA"/>
    <w:rsid w:val="00595CAC"/>
    <w:rsid w:val="005A055C"/>
    <w:rsid w:val="005A064D"/>
    <w:rsid w:val="005A06AD"/>
    <w:rsid w:val="005A0E85"/>
    <w:rsid w:val="005A2754"/>
    <w:rsid w:val="005A5E61"/>
    <w:rsid w:val="005B1196"/>
    <w:rsid w:val="005B6D0D"/>
    <w:rsid w:val="005C0F81"/>
    <w:rsid w:val="005C399C"/>
    <w:rsid w:val="005C3B9F"/>
    <w:rsid w:val="005C5BAF"/>
    <w:rsid w:val="005C643A"/>
    <w:rsid w:val="005C6E9B"/>
    <w:rsid w:val="005C79A1"/>
    <w:rsid w:val="005D0263"/>
    <w:rsid w:val="005D0AD4"/>
    <w:rsid w:val="005D20DB"/>
    <w:rsid w:val="005D3475"/>
    <w:rsid w:val="005D4442"/>
    <w:rsid w:val="005D4B2F"/>
    <w:rsid w:val="005D5127"/>
    <w:rsid w:val="005D5148"/>
    <w:rsid w:val="005D5573"/>
    <w:rsid w:val="005D5F93"/>
    <w:rsid w:val="005E1C46"/>
    <w:rsid w:val="005E1E74"/>
    <w:rsid w:val="005E6475"/>
    <w:rsid w:val="005E7F58"/>
    <w:rsid w:val="005F1BFE"/>
    <w:rsid w:val="005F3314"/>
    <w:rsid w:val="005F3F7D"/>
    <w:rsid w:val="005F5A72"/>
    <w:rsid w:val="005F733F"/>
    <w:rsid w:val="00600D7E"/>
    <w:rsid w:val="00602172"/>
    <w:rsid w:val="006033F0"/>
    <w:rsid w:val="00603F24"/>
    <w:rsid w:val="00604136"/>
    <w:rsid w:val="00605259"/>
    <w:rsid w:val="00605B99"/>
    <w:rsid w:val="00606FE8"/>
    <w:rsid w:val="006119AC"/>
    <w:rsid w:val="006123A9"/>
    <w:rsid w:val="0061293E"/>
    <w:rsid w:val="006156E0"/>
    <w:rsid w:val="00616BDE"/>
    <w:rsid w:val="006216C4"/>
    <w:rsid w:val="00623024"/>
    <w:rsid w:val="006235F3"/>
    <w:rsid w:val="00626160"/>
    <w:rsid w:val="0062617C"/>
    <w:rsid w:val="00626F19"/>
    <w:rsid w:val="0063398D"/>
    <w:rsid w:val="00635F41"/>
    <w:rsid w:val="0064054B"/>
    <w:rsid w:val="00640712"/>
    <w:rsid w:val="006430D9"/>
    <w:rsid w:val="006436ED"/>
    <w:rsid w:val="00643BF1"/>
    <w:rsid w:val="006457C2"/>
    <w:rsid w:val="006464E8"/>
    <w:rsid w:val="00646939"/>
    <w:rsid w:val="00646985"/>
    <w:rsid w:val="00650632"/>
    <w:rsid w:val="006524C0"/>
    <w:rsid w:val="006547BF"/>
    <w:rsid w:val="00656513"/>
    <w:rsid w:val="00656741"/>
    <w:rsid w:val="00657C5D"/>
    <w:rsid w:val="00657F81"/>
    <w:rsid w:val="00661803"/>
    <w:rsid w:val="0066212A"/>
    <w:rsid w:val="006630A5"/>
    <w:rsid w:val="006665A4"/>
    <w:rsid w:val="0066753A"/>
    <w:rsid w:val="00667637"/>
    <w:rsid w:val="00672B98"/>
    <w:rsid w:val="00672F57"/>
    <w:rsid w:val="0067557A"/>
    <w:rsid w:val="00675678"/>
    <w:rsid w:val="00681014"/>
    <w:rsid w:val="00684E9F"/>
    <w:rsid w:val="00686A90"/>
    <w:rsid w:val="006900AE"/>
    <w:rsid w:val="006916DD"/>
    <w:rsid w:val="006927C7"/>
    <w:rsid w:val="00693938"/>
    <w:rsid w:val="006952A0"/>
    <w:rsid w:val="00696D1E"/>
    <w:rsid w:val="006A0ADA"/>
    <w:rsid w:val="006A0B1A"/>
    <w:rsid w:val="006A304E"/>
    <w:rsid w:val="006A6969"/>
    <w:rsid w:val="006B24DF"/>
    <w:rsid w:val="006B3E47"/>
    <w:rsid w:val="006C08FB"/>
    <w:rsid w:val="006C16F7"/>
    <w:rsid w:val="006C3ACA"/>
    <w:rsid w:val="006C4415"/>
    <w:rsid w:val="006C64DA"/>
    <w:rsid w:val="006C672F"/>
    <w:rsid w:val="006D22BD"/>
    <w:rsid w:val="006D3DDD"/>
    <w:rsid w:val="006D3F05"/>
    <w:rsid w:val="006D4A7E"/>
    <w:rsid w:val="006D602A"/>
    <w:rsid w:val="006E1911"/>
    <w:rsid w:val="006E1A07"/>
    <w:rsid w:val="006E1D33"/>
    <w:rsid w:val="006E4C04"/>
    <w:rsid w:val="006E64B9"/>
    <w:rsid w:val="006E753F"/>
    <w:rsid w:val="006F2278"/>
    <w:rsid w:val="006F641F"/>
    <w:rsid w:val="006F6EBB"/>
    <w:rsid w:val="006F7311"/>
    <w:rsid w:val="006F73E6"/>
    <w:rsid w:val="006F744F"/>
    <w:rsid w:val="00703908"/>
    <w:rsid w:val="00704202"/>
    <w:rsid w:val="00704B9E"/>
    <w:rsid w:val="0070553D"/>
    <w:rsid w:val="00705C1E"/>
    <w:rsid w:val="00706E34"/>
    <w:rsid w:val="0070713E"/>
    <w:rsid w:val="007120E9"/>
    <w:rsid w:val="00713BD2"/>
    <w:rsid w:val="00713F7D"/>
    <w:rsid w:val="007145F2"/>
    <w:rsid w:val="00717468"/>
    <w:rsid w:val="00720F2B"/>
    <w:rsid w:val="0072105F"/>
    <w:rsid w:val="007225C9"/>
    <w:rsid w:val="00723012"/>
    <w:rsid w:val="00723FF0"/>
    <w:rsid w:val="00724688"/>
    <w:rsid w:val="00725129"/>
    <w:rsid w:val="00725A6F"/>
    <w:rsid w:val="00731BD8"/>
    <w:rsid w:val="00731C7C"/>
    <w:rsid w:val="00732397"/>
    <w:rsid w:val="00735487"/>
    <w:rsid w:val="00736B83"/>
    <w:rsid w:val="00740DF8"/>
    <w:rsid w:val="00742DDD"/>
    <w:rsid w:val="00743BD6"/>
    <w:rsid w:val="0074711D"/>
    <w:rsid w:val="00753357"/>
    <w:rsid w:val="00756B73"/>
    <w:rsid w:val="00760AA2"/>
    <w:rsid w:val="007610AA"/>
    <w:rsid w:val="00761901"/>
    <w:rsid w:val="00764A97"/>
    <w:rsid w:val="0076664B"/>
    <w:rsid w:val="00767CE4"/>
    <w:rsid w:val="00770DFE"/>
    <w:rsid w:val="00771602"/>
    <w:rsid w:val="00772CDA"/>
    <w:rsid w:val="007749DF"/>
    <w:rsid w:val="007765C1"/>
    <w:rsid w:val="00776D23"/>
    <w:rsid w:val="00777F71"/>
    <w:rsid w:val="007800F8"/>
    <w:rsid w:val="00781315"/>
    <w:rsid w:val="00781914"/>
    <w:rsid w:val="00783AE5"/>
    <w:rsid w:val="00783F95"/>
    <w:rsid w:val="00784BB2"/>
    <w:rsid w:val="00787271"/>
    <w:rsid w:val="00787E0D"/>
    <w:rsid w:val="0079066A"/>
    <w:rsid w:val="00790D58"/>
    <w:rsid w:val="0079305F"/>
    <w:rsid w:val="00795817"/>
    <w:rsid w:val="00795ACA"/>
    <w:rsid w:val="00797906"/>
    <w:rsid w:val="00797A07"/>
    <w:rsid w:val="00797FE0"/>
    <w:rsid w:val="007A071C"/>
    <w:rsid w:val="007A35AC"/>
    <w:rsid w:val="007A42A6"/>
    <w:rsid w:val="007A4CC2"/>
    <w:rsid w:val="007A4E14"/>
    <w:rsid w:val="007A624B"/>
    <w:rsid w:val="007A769E"/>
    <w:rsid w:val="007B117E"/>
    <w:rsid w:val="007B2D42"/>
    <w:rsid w:val="007B487C"/>
    <w:rsid w:val="007B4D28"/>
    <w:rsid w:val="007B4F78"/>
    <w:rsid w:val="007B584C"/>
    <w:rsid w:val="007B5CB5"/>
    <w:rsid w:val="007B7871"/>
    <w:rsid w:val="007C1BBC"/>
    <w:rsid w:val="007C4AA0"/>
    <w:rsid w:val="007C5288"/>
    <w:rsid w:val="007C552E"/>
    <w:rsid w:val="007C612F"/>
    <w:rsid w:val="007D26A6"/>
    <w:rsid w:val="007D5717"/>
    <w:rsid w:val="007D7E86"/>
    <w:rsid w:val="007E38F6"/>
    <w:rsid w:val="007E7221"/>
    <w:rsid w:val="007F0038"/>
    <w:rsid w:val="007F0678"/>
    <w:rsid w:val="007F19AF"/>
    <w:rsid w:val="007F3C14"/>
    <w:rsid w:val="007F524A"/>
    <w:rsid w:val="007F52DA"/>
    <w:rsid w:val="008007B5"/>
    <w:rsid w:val="00802EDF"/>
    <w:rsid w:val="008065A6"/>
    <w:rsid w:val="00807366"/>
    <w:rsid w:val="0081039C"/>
    <w:rsid w:val="00811741"/>
    <w:rsid w:val="008123FD"/>
    <w:rsid w:val="00812E06"/>
    <w:rsid w:val="0081485F"/>
    <w:rsid w:val="0082012E"/>
    <w:rsid w:val="0082278B"/>
    <w:rsid w:val="00825B18"/>
    <w:rsid w:val="00826363"/>
    <w:rsid w:val="00827565"/>
    <w:rsid w:val="00833775"/>
    <w:rsid w:val="008358C4"/>
    <w:rsid w:val="0083597A"/>
    <w:rsid w:val="008360FE"/>
    <w:rsid w:val="00844FD7"/>
    <w:rsid w:val="0084635C"/>
    <w:rsid w:val="008542FF"/>
    <w:rsid w:val="008545D5"/>
    <w:rsid w:val="00854C2C"/>
    <w:rsid w:val="0085629C"/>
    <w:rsid w:val="00857131"/>
    <w:rsid w:val="00860764"/>
    <w:rsid w:val="0086143B"/>
    <w:rsid w:val="008637D1"/>
    <w:rsid w:val="00863DC3"/>
    <w:rsid w:val="00863E53"/>
    <w:rsid w:val="00864155"/>
    <w:rsid w:val="008729C0"/>
    <w:rsid w:val="00872A17"/>
    <w:rsid w:val="00873B94"/>
    <w:rsid w:val="008740AD"/>
    <w:rsid w:val="0087743B"/>
    <w:rsid w:val="008814D5"/>
    <w:rsid w:val="00881609"/>
    <w:rsid w:val="00881DA8"/>
    <w:rsid w:val="0088452A"/>
    <w:rsid w:val="00885043"/>
    <w:rsid w:val="00886103"/>
    <w:rsid w:val="00887C9A"/>
    <w:rsid w:val="00890538"/>
    <w:rsid w:val="008918C1"/>
    <w:rsid w:val="00894546"/>
    <w:rsid w:val="008958FA"/>
    <w:rsid w:val="00895CCA"/>
    <w:rsid w:val="0089685B"/>
    <w:rsid w:val="008968C6"/>
    <w:rsid w:val="008A1C13"/>
    <w:rsid w:val="008A3491"/>
    <w:rsid w:val="008A4495"/>
    <w:rsid w:val="008B051C"/>
    <w:rsid w:val="008B2BD8"/>
    <w:rsid w:val="008B55E3"/>
    <w:rsid w:val="008B5616"/>
    <w:rsid w:val="008B6620"/>
    <w:rsid w:val="008B6DF9"/>
    <w:rsid w:val="008C3C38"/>
    <w:rsid w:val="008C546F"/>
    <w:rsid w:val="008D0A29"/>
    <w:rsid w:val="008D0DD1"/>
    <w:rsid w:val="008D1EA7"/>
    <w:rsid w:val="008D327B"/>
    <w:rsid w:val="008D4C48"/>
    <w:rsid w:val="008D52F1"/>
    <w:rsid w:val="008D6707"/>
    <w:rsid w:val="008D71CA"/>
    <w:rsid w:val="008D7375"/>
    <w:rsid w:val="008E06B4"/>
    <w:rsid w:val="008E10B0"/>
    <w:rsid w:val="008E5A93"/>
    <w:rsid w:val="008E66AB"/>
    <w:rsid w:val="008F2068"/>
    <w:rsid w:val="008F4766"/>
    <w:rsid w:val="008F7487"/>
    <w:rsid w:val="008F7A1C"/>
    <w:rsid w:val="0090387E"/>
    <w:rsid w:val="009050C1"/>
    <w:rsid w:val="009057D5"/>
    <w:rsid w:val="00906115"/>
    <w:rsid w:val="0090649D"/>
    <w:rsid w:val="009066B7"/>
    <w:rsid w:val="00906825"/>
    <w:rsid w:val="0091049A"/>
    <w:rsid w:val="00910F58"/>
    <w:rsid w:val="00911A5F"/>
    <w:rsid w:val="00911B8A"/>
    <w:rsid w:val="00912722"/>
    <w:rsid w:val="00913FE7"/>
    <w:rsid w:val="00915290"/>
    <w:rsid w:val="009168FC"/>
    <w:rsid w:val="00917B74"/>
    <w:rsid w:val="00917BC0"/>
    <w:rsid w:val="00917C43"/>
    <w:rsid w:val="0092203F"/>
    <w:rsid w:val="009223D0"/>
    <w:rsid w:val="00924B0C"/>
    <w:rsid w:val="009268E2"/>
    <w:rsid w:val="00927828"/>
    <w:rsid w:val="00931E01"/>
    <w:rsid w:val="00933523"/>
    <w:rsid w:val="00933926"/>
    <w:rsid w:val="00935418"/>
    <w:rsid w:val="00936524"/>
    <w:rsid w:val="00942081"/>
    <w:rsid w:val="009441BB"/>
    <w:rsid w:val="00945F7E"/>
    <w:rsid w:val="00952594"/>
    <w:rsid w:val="009538AC"/>
    <w:rsid w:val="00961AA0"/>
    <w:rsid w:val="00962807"/>
    <w:rsid w:val="00967B64"/>
    <w:rsid w:val="00967FB0"/>
    <w:rsid w:val="00970174"/>
    <w:rsid w:val="00970B6F"/>
    <w:rsid w:val="00970F84"/>
    <w:rsid w:val="0097137B"/>
    <w:rsid w:val="00972DD0"/>
    <w:rsid w:val="009831A9"/>
    <w:rsid w:val="0098414C"/>
    <w:rsid w:val="0098428B"/>
    <w:rsid w:val="009879E1"/>
    <w:rsid w:val="00992CA3"/>
    <w:rsid w:val="009959E8"/>
    <w:rsid w:val="00996B0D"/>
    <w:rsid w:val="009A086F"/>
    <w:rsid w:val="009A0904"/>
    <w:rsid w:val="009A15EE"/>
    <w:rsid w:val="009A2D34"/>
    <w:rsid w:val="009A2FB1"/>
    <w:rsid w:val="009A3212"/>
    <w:rsid w:val="009A3866"/>
    <w:rsid w:val="009A5025"/>
    <w:rsid w:val="009A6C11"/>
    <w:rsid w:val="009B0A43"/>
    <w:rsid w:val="009B18F6"/>
    <w:rsid w:val="009B259B"/>
    <w:rsid w:val="009B45CC"/>
    <w:rsid w:val="009B51CD"/>
    <w:rsid w:val="009B61F6"/>
    <w:rsid w:val="009C0131"/>
    <w:rsid w:val="009C06EA"/>
    <w:rsid w:val="009C196F"/>
    <w:rsid w:val="009C5912"/>
    <w:rsid w:val="009C6096"/>
    <w:rsid w:val="009C60E9"/>
    <w:rsid w:val="009D0072"/>
    <w:rsid w:val="009D194A"/>
    <w:rsid w:val="009D1F80"/>
    <w:rsid w:val="009D7CF4"/>
    <w:rsid w:val="009E18DE"/>
    <w:rsid w:val="009E7CB6"/>
    <w:rsid w:val="009F1D0D"/>
    <w:rsid w:val="009F23B5"/>
    <w:rsid w:val="009F27BE"/>
    <w:rsid w:val="009F3997"/>
    <w:rsid w:val="009F47B6"/>
    <w:rsid w:val="009F614B"/>
    <w:rsid w:val="00A05311"/>
    <w:rsid w:val="00A05C96"/>
    <w:rsid w:val="00A073EC"/>
    <w:rsid w:val="00A07F06"/>
    <w:rsid w:val="00A107B5"/>
    <w:rsid w:val="00A10E26"/>
    <w:rsid w:val="00A121F4"/>
    <w:rsid w:val="00A128FF"/>
    <w:rsid w:val="00A1493F"/>
    <w:rsid w:val="00A17D9E"/>
    <w:rsid w:val="00A20724"/>
    <w:rsid w:val="00A222C3"/>
    <w:rsid w:val="00A26C09"/>
    <w:rsid w:val="00A32AE2"/>
    <w:rsid w:val="00A34A5A"/>
    <w:rsid w:val="00A34F2F"/>
    <w:rsid w:val="00A35EAD"/>
    <w:rsid w:val="00A36799"/>
    <w:rsid w:val="00A405E3"/>
    <w:rsid w:val="00A41396"/>
    <w:rsid w:val="00A42A00"/>
    <w:rsid w:val="00A43418"/>
    <w:rsid w:val="00A43D18"/>
    <w:rsid w:val="00A45A5A"/>
    <w:rsid w:val="00A47EA3"/>
    <w:rsid w:val="00A530CE"/>
    <w:rsid w:val="00A54AC2"/>
    <w:rsid w:val="00A559D0"/>
    <w:rsid w:val="00A56224"/>
    <w:rsid w:val="00A56624"/>
    <w:rsid w:val="00A57431"/>
    <w:rsid w:val="00A5751D"/>
    <w:rsid w:val="00A60600"/>
    <w:rsid w:val="00A607D3"/>
    <w:rsid w:val="00A60928"/>
    <w:rsid w:val="00A62B17"/>
    <w:rsid w:val="00A63E7C"/>
    <w:rsid w:val="00A64D86"/>
    <w:rsid w:val="00A6528B"/>
    <w:rsid w:val="00A65FB4"/>
    <w:rsid w:val="00A66302"/>
    <w:rsid w:val="00A71E10"/>
    <w:rsid w:val="00A73F46"/>
    <w:rsid w:val="00A74C59"/>
    <w:rsid w:val="00A77DF5"/>
    <w:rsid w:val="00A80B18"/>
    <w:rsid w:val="00A81ED7"/>
    <w:rsid w:val="00A82943"/>
    <w:rsid w:val="00A835D0"/>
    <w:rsid w:val="00A83F47"/>
    <w:rsid w:val="00A85E89"/>
    <w:rsid w:val="00A87790"/>
    <w:rsid w:val="00A90F5E"/>
    <w:rsid w:val="00A91D20"/>
    <w:rsid w:val="00A928C8"/>
    <w:rsid w:val="00A929BA"/>
    <w:rsid w:val="00A947C3"/>
    <w:rsid w:val="00A9535F"/>
    <w:rsid w:val="00A9543D"/>
    <w:rsid w:val="00A95800"/>
    <w:rsid w:val="00A95883"/>
    <w:rsid w:val="00AB4149"/>
    <w:rsid w:val="00AB453C"/>
    <w:rsid w:val="00AB51F5"/>
    <w:rsid w:val="00AB62C7"/>
    <w:rsid w:val="00AB6B17"/>
    <w:rsid w:val="00AB7C75"/>
    <w:rsid w:val="00AC0C58"/>
    <w:rsid w:val="00AC240A"/>
    <w:rsid w:val="00AC4F14"/>
    <w:rsid w:val="00AC5A6B"/>
    <w:rsid w:val="00AC5E8D"/>
    <w:rsid w:val="00AD139E"/>
    <w:rsid w:val="00AD22FC"/>
    <w:rsid w:val="00AD2E2D"/>
    <w:rsid w:val="00AD7E46"/>
    <w:rsid w:val="00AE2F9D"/>
    <w:rsid w:val="00AE38DC"/>
    <w:rsid w:val="00AE4524"/>
    <w:rsid w:val="00AE4778"/>
    <w:rsid w:val="00AE51C6"/>
    <w:rsid w:val="00AF0D1B"/>
    <w:rsid w:val="00AF1339"/>
    <w:rsid w:val="00AF166F"/>
    <w:rsid w:val="00AF1932"/>
    <w:rsid w:val="00AF1E21"/>
    <w:rsid w:val="00AF42BF"/>
    <w:rsid w:val="00AF5607"/>
    <w:rsid w:val="00B01577"/>
    <w:rsid w:val="00B020E3"/>
    <w:rsid w:val="00B02231"/>
    <w:rsid w:val="00B02881"/>
    <w:rsid w:val="00B02C46"/>
    <w:rsid w:val="00B10EF3"/>
    <w:rsid w:val="00B12021"/>
    <w:rsid w:val="00B131E5"/>
    <w:rsid w:val="00B13CAC"/>
    <w:rsid w:val="00B16255"/>
    <w:rsid w:val="00B16590"/>
    <w:rsid w:val="00B20786"/>
    <w:rsid w:val="00B21CC5"/>
    <w:rsid w:val="00B21E56"/>
    <w:rsid w:val="00B22F98"/>
    <w:rsid w:val="00B2352B"/>
    <w:rsid w:val="00B31E23"/>
    <w:rsid w:val="00B327C1"/>
    <w:rsid w:val="00B33361"/>
    <w:rsid w:val="00B34DD3"/>
    <w:rsid w:val="00B351A9"/>
    <w:rsid w:val="00B36B56"/>
    <w:rsid w:val="00B37159"/>
    <w:rsid w:val="00B3793A"/>
    <w:rsid w:val="00B37EDA"/>
    <w:rsid w:val="00B4037F"/>
    <w:rsid w:val="00B421FA"/>
    <w:rsid w:val="00B43093"/>
    <w:rsid w:val="00B43495"/>
    <w:rsid w:val="00B44342"/>
    <w:rsid w:val="00B44E93"/>
    <w:rsid w:val="00B4538F"/>
    <w:rsid w:val="00B464B5"/>
    <w:rsid w:val="00B46DB8"/>
    <w:rsid w:val="00B52D54"/>
    <w:rsid w:val="00B52DFA"/>
    <w:rsid w:val="00B54C17"/>
    <w:rsid w:val="00B56CA9"/>
    <w:rsid w:val="00B613B2"/>
    <w:rsid w:val="00B61C2A"/>
    <w:rsid w:val="00B61E8B"/>
    <w:rsid w:val="00B62641"/>
    <w:rsid w:val="00B62892"/>
    <w:rsid w:val="00B63245"/>
    <w:rsid w:val="00B6418D"/>
    <w:rsid w:val="00B67A8A"/>
    <w:rsid w:val="00B70CBA"/>
    <w:rsid w:val="00B713C1"/>
    <w:rsid w:val="00B72BBF"/>
    <w:rsid w:val="00B744CF"/>
    <w:rsid w:val="00B75A25"/>
    <w:rsid w:val="00B7650E"/>
    <w:rsid w:val="00B772C3"/>
    <w:rsid w:val="00B806E6"/>
    <w:rsid w:val="00B80954"/>
    <w:rsid w:val="00B81D40"/>
    <w:rsid w:val="00B84B2D"/>
    <w:rsid w:val="00B90C70"/>
    <w:rsid w:val="00B927E6"/>
    <w:rsid w:val="00B96891"/>
    <w:rsid w:val="00BA0345"/>
    <w:rsid w:val="00BA2C0C"/>
    <w:rsid w:val="00BA313B"/>
    <w:rsid w:val="00BA431E"/>
    <w:rsid w:val="00BA6DDF"/>
    <w:rsid w:val="00BA7D4C"/>
    <w:rsid w:val="00BB53CF"/>
    <w:rsid w:val="00BB5BCF"/>
    <w:rsid w:val="00BB5D6D"/>
    <w:rsid w:val="00BC0F41"/>
    <w:rsid w:val="00BC1419"/>
    <w:rsid w:val="00BC295A"/>
    <w:rsid w:val="00BC6896"/>
    <w:rsid w:val="00BC6960"/>
    <w:rsid w:val="00BD0643"/>
    <w:rsid w:val="00BD15DD"/>
    <w:rsid w:val="00BD39CC"/>
    <w:rsid w:val="00BD4783"/>
    <w:rsid w:val="00BD7241"/>
    <w:rsid w:val="00BD7CEA"/>
    <w:rsid w:val="00BD7E9C"/>
    <w:rsid w:val="00BE1AB4"/>
    <w:rsid w:val="00BE2D4A"/>
    <w:rsid w:val="00BE3192"/>
    <w:rsid w:val="00BE31FB"/>
    <w:rsid w:val="00BE37A7"/>
    <w:rsid w:val="00BE37B7"/>
    <w:rsid w:val="00BE596D"/>
    <w:rsid w:val="00BE6FBC"/>
    <w:rsid w:val="00BE7C59"/>
    <w:rsid w:val="00BF3973"/>
    <w:rsid w:val="00BF3CCB"/>
    <w:rsid w:val="00BF4B2F"/>
    <w:rsid w:val="00C00408"/>
    <w:rsid w:val="00C0072C"/>
    <w:rsid w:val="00C007CA"/>
    <w:rsid w:val="00C01C04"/>
    <w:rsid w:val="00C032C4"/>
    <w:rsid w:val="00C06F7E"/>
    <w:rsid w:val="00C07A6E"/>
    <w:rsid w:val="00C1019D"/>
    <w:rsid w:val="00C1246B"/>
    <w:rsid w:val="00C14304"/>
    <w:rsid w:val="00C15EED"/>
    <w:rsid w:val="00C21BF0"/>
    <w:rsid w:val="00C226CC"/>
    <w:rsid w:val="00C236CF"/>
    <w:rsid w:val="00C23DB1"/>
    <w:rsid w:val="00C27889"/>
    <w:rsid w:val="00C3130E"/>
    <w:rsid w:val="00C317F1"/>
    <w:rsid w:val="00C31904"/>
    <w:rsid w:val="00C32716"/>
    <w:rsid w:val="00C35C0A"/>
    <w:rsid w:val="00C36A5C"/>
    <w:rsid w:val="00C37B9C"/>
    <w:rsid w:val="00C417A1"/>
    <w:rsid w:val="00C42093"/>
    <w:rsid w:val="00C42354"/>
    <w:rsid w:val="00C44B2B"/>
    <w:rsid w:val="00C4521F"/>
    <w:rsid w:val="00C4630B"/>
    <w:rsid w:val="00C53956"/>
    <w:rsid w:val="00C53B57"/>
    <w:rsid w:val="00C53CCF"/>
    <w:rsid w:val="00C54C1A"/>
    <w:rsid w:val="00C57C1F"/>
    <w:rsid w:val="00C619CB"/>
    <w:rsid w:val="00C61CC8"/>
    <w:rsid w:val="00C623C2"/>
    <w:rsid w:val="00C6308B"/>
    <w:rsid w:val="00C6310F"/>
    <w:rsid w:val="00C66C6A"/>
    <w:rsid w:val="00C71EFD"/>
    <w:rsid w:val="00C724D6"/>
    <w:rsid w:val="00C72C58"/>
    <w:rsid w:val="00C77DCC"/>
    <w:rsid w:val="00C82644"/>
    <w:rsid w:val="00C84EA8"/>
    <w:rsid w:val="00C863DE"/>
    <w:rsid w:val="00C87D56"/>
    <w:rsid w:val="00C90FC4"/>
    <w:rsid w:val="00C911F3"/>
    <w:rsid w:val="00C95CB6"/>
    <w:rsid w:val="00C96003"/>
    <w:rsid w:val="00C97487"/>
    <w:rsid w:val="00CA1AB8"/>
    <w:rsid w:val="00CA298B"/>
    <w:rsid w:val="00CA2DE1"/>
    <w:rsid w:val="00CA3218"/>
    <w:rsid w:val="00CA3262"/>
    <w:rsid w:val="00CA460E"/>
    <w:rsid w:val="00CA5576"/>
    <w:rsid w:val="00CA6189"/>
    <w:rsid w:val="00CA63CE"/>
    <w:rsid w:val="00CA6EBD"/>
    <w:rsid w:val="00CB1379"/>
    <w:rsid w:val="00CB4212"/>
    <w:rsid w:val="00CB4D5E"/>
    <w:rsid w:val="00CC0C8B"/>
    <w:rsid w:val="00CC1E7E"/>
    <w:rsid w:val="00CC3DD0"/>
    <w:rsid w:val="00CC3E12"/>
    <w:rsid w:val="00CC4D47"/>
    <w:rsid w:val="00CC5B4B"/>
    <w:rsid w:val="00CC6ACE"/>
    <w:rsid w:val="00CC7208"/>
    <w:rsid w:val="00CC7521"/>
    <w:rsid w:val="00CD0A08"/>
    <w:rsid w:val="00CD192C"/>
    <w:rsid w:val="00CD5093"/>
    <w:rsid w:val="00CD61BF"/>
    <w:rsid w:val="00CE0277"/>
    <w:rsid w:val="00CE29B1"/>
    <w:rsid w:val="00CE4D31"/>
    <w:rsid w:val="00CE4FE7"/>
    <w:rsid w:val="00CE68FF"/>
    <w:rsid w:val="00CE73C5"/>
    <w:rsid w:val="00CE7A43"/>
    <w:rsid w:val="00CE7C76"/>
    <w:rsid w:val="00CF09C8"/>
    <w:rsid w:val="00CF17DC"/>
    <w:rsid w:val="00CF3143"/>
    <w:rsid w:val="00CF46EF"/>
    <w:rsid w:val="00CF4B4F"/>
    <w:rsid w:val="00CF67D4"/>
    <w:rsid w:val="00CF6E6B"/>
    <w:rsid w:val="00CF7599"/>
    <w:rsid w:val="00D00399"/>
    <w:rsid w:val="00D0467E"/>
    <w:rsid w:val="00D04970"/>
    <w:rsid w:val="00D04C38"/>
    <w:rsid w:val="00D07218"/>
    <w:rsid w:val="00D10086"/>
    <w:rsid w:val="00D13B76"/>
    <w:rsid w:val="00D1557E"/>
    <w:rsid w:val="00D162E0"/>
    <w:rsid w:val="00D17313"/>
    <w:rsid w:val="00D21E45"/>
    <w:rsid w:val="00D223E0"/>
    <w:rsid w:val="00D260AC"/>
    <w:rsid w:val="00D26C91"/>
    <w:rsid w:val="00D308DD"/>
    <w:rsid w:val="00D325FC"/>
    <w:rsid w:val="00D33A55"/>
    <w:rsid w:val="00D36176"/>
    <w:rsid w:val="00D367C0"/>
    <w:rsid w:val="00D37031"/>
    <w:rsid w:val="00D41DA3"/>
    <w:rsid w:val="00D461CC"/>
    <w:rsid w:val="00D4789B"/>
    <w:rsid w:val="00D5024B"/>
    <w:rsid w:val="00D5453B"/>
    <w:rsid w:val="00D54FF5"/>
    <w:rsid w:val="00D603BD"/>
    <w:rsid w:val="00D60AFE"/>
    <w:rsid w:val="00D61AE1"/>
    <w:rsid w:val="00D61ED3"/>
    <w:rsid w:val="00D662B6"/>
    <w:rsid w:val="00D67B5F"/>
    <w:rsid w:val="00D67E96"/>
    <w:rsid w:val="00D7056F"/>
    <w:rsid w:val="00D70E12"/>
    <w:rsid w:val="00D70FED"/>
    <w:rsid w:val="00D71DBA"/>
    <w:rsid w:val="00D753B3"/>
    <w:rsid w:val="00D755B5"/>
    <w:rsid w:val="00D7769E"/>
    <w:rsid w:val="00D81ADF"/>
    <w:rsid w:val="00D8508C"/>
    <w:rsid w:val="00D85DBB"/>
    <w:rsid w:val="00D96CB6"/>
    <w:rsid w:val="00DA10C2"/>
    <w:rsid w:val="00DA2558"/>
    <w:rsid w:val="00DA2839"/>
    <w:rsid w:val="00DA2BDB"/>
    <w:rsid w:val="00DA76B8"/>
    <w:rsid w:val="00DA79D0"/>
    <w:rsid w:val="00DB132F"/>
    <w:rsid w:val="00DB4700"/>
    <w:rsid w:val="00DB4F83"/>
    <w:rsid w:val="00DB4FE3"/>
    <w:rsid w:val="00DB5AFF"/>
    <w:rsid w:val="00DB7D43"/>
    <w:rsid w:val="00DC03B7"/>
    <w:rsid w:val="00DC1977"/>
    <w:rsid w:val="00DC2DE6"/>
    <w:rsid w:val="00DC4441"/>
    <w:rsid w:val="00DC4A6E"/>
    <w:rsid w:val="00DC50AD"/>
    <w:rsid w:val="00DC53DC"/>
    <w:rsid w:val="00DC5C20"/>
    <w:rsid w:val="00DC6A4C"/>
    <w:rsid w:val="00DD0250"/>
    <w:rsid w:val="00DD1BC4"/>
    <w:rsid w:val="00DD3B25"/>
    <w:rsid w:val="00DD4831"/>
    <w:rsid w:val="00DD5B5A"/>
    <w:rsid w:val="00DD5E11"/>
    <w:rsid w:val="00DD666A"/>
    <w:rsid w:val="00DD70CC"/>
    <w:rsid w:val="00DE165E"/>
    <w:rsid w:val="00DE36C4"/>
    <w:rsid w:val="00DE4095"/>
    <w:rsid w:val="00DE5021"/>
    <w:rsid w:val="00DE525C"/>
    <w:rsid w:val="00DE6803"/>
    <w:rsid w:val="00DE690C"/>
    <w:rsid w:val="00DE6D46"/>
    <w:rsid w:val="00DE6F7D"/>
    <w:rsid w:val="00DE770F"/>
    <w:rsid w:val="00DE7F98"/>
    <w:rsid w:val="00DF0234"/>
    <w:rsid w:val="00DF2D80"/>
    <w:rsid w:val="00DF3911"/>
    <w:rsid w:val="00DF3E6C"/>
    <w:rsid w:val="00DF6890"/>
    <w:rsid w:val="00DF6BB1"/>
    <w:rsid w:val="00DF7D7F"/>
    <w:rsid w:val="00E009B7"/>
    <w:rsid w:val="00E012CD"/>
    <w:rsid w:val="00E01697"/>
    <w:rsid w:val="00E03BB3"/>
    <w:rsid w:val="00E03FCF"/>
    <w:rsid w:val="00E10DC9"/>
    <w:rsid w:val="00E11D22"/>
    <w:rsid w:val="00E13B8F"/>
    <w:rsid w:val="00E14C45"/>
    <w:rsid w:val="00E1506A"/>
    <w:rsid w:val="00E200A2"/>
    <w:rsid w:val="00E22BD9"/>
    <w:rsid w:val="00E23245"/>
    <w:rsid w:val="00E244A3"/>
    <w:rsid w:val="00E30747"/>
    <w:rsid w:val="00E326D4"/>
    <w:rsid w:val="00E33032"/>
    <w:rsid w:val="00E3454F"/>
    <w:rsid w:val="00E34E07"/>
    <w:rsid w:val="00E36B81"/>
    <w:rsid w:val="00E36BCB"/>
    <w:rsid w:val="00E3764A"/>
    <w:rsid w:val="00E40561"/>
    <w:rsid w:val="00E4132C"/>
    <w:rsid w:val="00E4179B"/>
    <w:rsid w:val="00E4325E"/>
    <w:rsid w:val="00E44713"/>
    <w:rsid w:val="00E4497D"/>
    <w:rsid w:val="00E45660"/>
    <w:rsid w:val="00E46874"/>
    <w:rsid w:val="00E4793E"/>
    <w:rsid w:val="00E558E4"/>
    <w:rsid w:val="00E60AE2"/>
    <w:rsid w:val="00E63757"/>
    <w:rsid w:val="00E63C76"/>
    <w:rsid w:val="00E64232"/>
    <w:rsid w:val="00E64737"/>
    <w:rsid w:val="00E64760"/>
    <w:rsid w:val="00E64788"/>
    <w:rsid w:val="00E669A9"/>
    <w:rsid w:val="00E67B80"/>
    <w:rsid w:val="00E67FB7"/>
    <w:rsid w:val="00E72892"/>
    <w:rsid w:val="00E72BD6"/>
    <w:rsid w:val="00E72FA9"/>
    <w:rsid w:val="00E73399"/>
    <w:rsid w:val="00E74833"/>
    <w:rsid w:val="00E81BFE"/>
    <w:rsid w:val="00E84A0F"/>
    <w:rsid w:val="00E84FBA"/>
    <w:rsid w:val="00E857E6"/>
    <w:rsid w:val="00E85DE3"/>
    <w:rsid w:val="00E90B0D"/>
    <w:rsid w:val="00E90BE0"/>
    <w:rsid w:val="00E91159"/>
    <w:rsid w:val="00E92A62"/>
    <w:rsid w:val="00E94A91"/>
    <w:rsid w:val="00E9598A"/>
    <w:rsid w:val="00E96DE4"/>
    <w:rsid w:val="00E970F0"/>
    <w:rsid w:val="00E9731C"/>
    <w:rsid w:val="00E979FF"/>
    <w:rsid w:val="00EA0890"/>
    <w:rsid w:val="00EA0D0D"/>
    <w:rsid w:val="00EA1C31"/>
    <w:rsid w:val="00EA21CB"/>
    <w:rsid w:val="00EA22C9"/>
    <w:rsid w:val="00EA2C2A"/>
    <w:rsid w:val="00EA30CF"/>
    <w:rsid w:val="00EA3E93"/>
    <w:rsid w:val="00EA512A"/>
    <w:rsid w:val="00EA69A9"/>
    <w:rsid w:val="00EB0B36"/>
    <w:rsid w:val="00EB1047"/>
    <w:rsid w:val="00EB1719"/>
    <w:rsid w:val="00EB3203"/>
    <w:rsid w:val="00EB4B04"/>
    <w:rsid w:val="00EB5298"/>
    <w:rsid w:val="00EC1474"/>
    <w:rsid w:val="00EC2D06"/>
    <w:rsid w:val="00EC4A1D"/>
    <w:rsid w:val="00EC4AEA"/>
    <w:rsid w:val="00EC59A3"/>
    <w:rsid w:val="00EC654B"/>
    <w:rsid w:val="00ED001F"/>
    <w:rsid w:val="00ED5AAD"/>
    <w:rsid w:val="00EE0969"/>
    <w:rsid w:val="00EE0C20"/>
    <w:rsid w:val="00EE3752"/>
    <w:rsid w:val="00EE3B83"/>
    <w:rsid w:val="00EE445B"/>
    <w:rsid w:val="00EE460A"/>
    <w:rsid w:val="00EE59AA"/>
    <w:rsid w:val="00EE6367"/>
    <w:rsid w:val="00EE6D90"/>
    <w:rsid w:val="00EE7839"/>
    <w:rsid w:val="00EF10A4"/>
    <w:rsid w:val="00EF11E7"/>
    <w:rsid w:val="00EF252E"/>
    <w:rsid w:val="00EF3E3A"/>
    <w:rsid w:val="00EF4E23"/>
    <w:rsid w:val="00EF791B"/>
    <w:rsid w:val="00F0097E"/>
    <w:rsid w:val="00F009DD"/>
    <w:rsid w:val="00F00BAF"/>
    <w:rsid w:val="00F017A1"/>
    <w:rsid w:val="00F01A18"/>
    <w:rsid w:val="00F04A71"/>
    <w:rsid w:val="00F0574F"/>
    <w:rsid w:val="00F06069"/>
    <w:rsid w:val="00F0705D"/>
    <w:rsid w:val="00F0728D"/>
    <w:rsid w:val="00F079F1"/>
    <w:rsid w:val="00F10DFB"/>
    <w:rsid w:val="00F1272A"/>
    <w:rsid w:val="00F148C3"/>
    <w:rsid w:val="00F160A5"/>
    <w:rsid w:val="00F16236"/>
    <w:rsid w:val="00F1739F"/>
    <w:rsid w:val="00F17800"/>
    <w:rsid w:val="00F242C6"/>
    <w:rsid w:val="00F25BB9"/>
    <w:rsid w:val="00F26BB8"/>
    <w:rsid w:val="00F31DDF"/>
    <w:rsid w:val="00F322E3"/>
    <w:rsid w:val="00F34B1E"/>
    <w:rsid w:val="00F45BC5"/>
    <w:rsid w:val="00F460E7"/>
    <w:rsid w:val="00F50162"/>
    <w:rsid w:val="00F5272E"/>
    <w:rsid w:val="00F5292C"/>
    <w:rsid w:val="00F54152"/>
    <w:rsid w:val="00F56CC3"/>
    <w:rsid w:val="00F57566"/>
    <w:rsid w:val="00F61410"/>
    <w:rsid w:val="00F62E49"/>
    <w:rsid w:val="00F631FD"/>
    <w:rsid w:val="00F64AF9"/>
    <w:rsid w:val="00F664D3"/>
    <w:rsid w:val="00F71036"/>
    <w:rsid w:val="00F72A6D"/>
    <w:rsid w:val="00F73DE8"/>
    <w:rsid w:val="00F749B7"/>
    <w:rsid w:val="00F74C1B"/>
    <w:rsid w:val="00F7598D"/>
    <w:rsid w:val="00F814D1"/>
    <w:rsid w:val="00F81C25"/>
    <w:rsid w:val="00F8207A"/>
    <w:rsid w:val="00F836D3"/>
    <w:rsid w:val="00F83C6B"/>
    <w:rsid w:val="00F83D8E"/>
    <w:rsid w:val="00F83F0F"/>
    <w:rsid w:val="00F83F29"/>
    <w:rsid w:val="00F8581A"/>
    <w:rsid w:val="00F85A98"/>
    <w:rsid w:val="00F861F0"/>
    <w:rsid w:val="00F879A0"/>
    <w:rsid w:val="00F90EBA"/>
    <w:rsid w:val="00F91A04"/>
    <w:rsid w:val="00F92281"/>
    <w:rsid w:val="00F92E4E"/>
    <w:rsid w:val="00F937C3"/>
    <w:rsid w:val="00F9490B"/>
    <w:rsid w:val="00F97E6F"/>
    <w:rsid w:val="00FA4A3D"/>
    <w:rsid w:val="00FB5304"/>
    <w:rsid w:val="00FC0734"/>
    <w:rsid w:val="00FC3A84"/>
    <w:rsid w:val="00FC4DCD"/>
    <w:rsid w:val="00FC7A0D"/>
    <w:rsid w:val="00FD2916"/>
    <w:rsid w:val="00FD29AE"/>
    <w:rsid w:val="00FD51D3"/>
    <w:rsid w:val="00FD5203"/>
    <w:rsid w:val="00FD73CA"/>
    <w:rsid w:val="00FE1AC6"/>
    <w:rsid w:val="00FE1F6F"/>
    <w:rsid w:val="00FE2594"/>
    <w:rsid w:val="00FE3F5C"/>
    <w:rsid w:val="00FE44F0"/>
    <w:rsid w:val="00FE49A3"/>
    <w:rsid w:val="00FE53A5"/>
    <w:rsid w:val="00FF39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B17"/>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9"/>
    <w:qFormat/>
    <w:rsid w:val="00972DD0"/>
    <w:pPr>
      <w:spacing w:before="108" w:after="108"/>
      <w:jc w:val="center"/>
      <w:outlineLvl w:val="0"/>
    </w:pPr>
    <w:rPr>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2DD0"/>
    <w:rPr>
      <w:rFonts w:ascii="Arial" w:hAnsi="Arial" w:cs="Arial"/>
      <w:b/>
      <w:bCs/>
      <w:color w:val="000080"/>
      <w:sz w:val="24"/>
      <w:szCs w:val="24"/>
      <w:lang w:eastAsia="ru-RU"/>
    </w:rPr>
  </w:style>
  <w:style w:type="character" w:customStyle="1" w:styleId="a">
    <w:name w:val="Гипертекстовая ссылка"/>
    <w:basedOn w:val="DefaultParagraphFont"/>
    <w:uiPriority w:val="99"/>
    <w:rsid w:val="00A62B17"/>
    <w:rPr>
      <w:rFonts w:cs="Times New Roman"/>
      <w:b/>
      <w:bCs/>
      <w:color w:val="008000"/>
    </w:rPr>
  </w:style>
  <w:style w:type="paragraph" w:styleId="ListParagraph">
    <w:name w:val="List Paragraph"/>
    <w:basedOn w:val="Normal"/>
    <w:uiPriority w:val="99"/>
    <w:qFormat/>
    <w:rsid w:val="00B67A8A"/>
    <w:pPr>
      <w:ind w:left="720"/>
      <w:contextualSpacing/>
    </w:pPr>
  </w:style>
  <w:style w:type="paragraph" w:styleId="FootnoteText">
    <w:name w:val="footnote text"/>
    <w:basedOn w:val="Normal"/>
    <w:link w:val="FootnoteTextChar"/>
    <w:uiPriority w:val="99"/>
    <w:rsid w:val="00972DD0"/>
    <w:pPr>
      <w:widowControl/>
      <w:autoSpaceDE/>
      <w:autoSpaceDN/>
      <w:adjustRightInd/>
    </w:pPr>
    <w:rPr>
      <w:rFonts w:ascii="Calibri" w:hAnsi="Calibri" w:cs="Times New Roman"/>
      <w:lang w:eastAsia="en-US"/>
    </w:rPr>
  </w:style>
  <w:style w:type="character" w:customStyle="1" w:styleId="FootnoteTextChar">
    <w:name w:val="Footnote Text Char"/>
    <w:basedOn w:val="DefaultParagraphFont"/>
    <w:link w:val="FootnoteText"/>
    <w:uiPriority w:val="99"/>
    <w:locked/>
    <w:rsid w:val="00972DD0"/>
    <w:rPr>
      <w:rFonts w:ascii="Calibri" w:hAnsi="Calibri" w:cs="Times New Roman"/>
      <w:sz w:val="24"/>
      <w:szCs w:val="24"/>
    </w:rPr>
  </w:style>
  <w:style w:type="character" w:styleId="FootnoteReference">
    <w:name w:val="footnote reference"/>
    <w:basedOn w:val="DefaultParagraphFont"/>
    <w:uiPriority w:val="99"/>
    <w:semiHidden/>
    <w:rsid w:val="00972DD0"/>
    <w:rPr>
      <w:rFonts w:cs="Times New Roman"/>
      <w:vertAlign w:val="superscript"/>
    </w:rPr>
  </w:style>
  <w:style w:type="paragraph" w:customStyle="1" w:styleId="1">
    <w:name w:val="Абзац списка1"/>
    <w:basedOn w:val="Normal"/>
    <w:uiPriority w:val="99"/>
    <w:rsid w:val="00972DD0"/>
    <w:pPr>
      <w:widowControl/>
      <w:autoSpaceDE/>
      <w:autoSpaceDN/>
      <w:adjustRightInd/>
      <w:spacing w:after="200" w:line="276" w:lineRule="auto"/>
      <w:ind w:left="720"/>
      <w:contextualSpacing/>
    </w:pPr>
    <w:rPr>
      <w:rFonts w:ascii="Calibri" w:hAnsi="Calibri" w:cs="Times New Roman"/>
      <w:sz w:val="22"/>
      <w:szCs w:val="22"/>
      <w:lang w:eastAsia="en-US"/>
    </w:rPr>
  </w:style>
  <w:style w:type="character" w:customStyle="1" w:styleId="a0">
    <w:name w:val="Основной текст_"/>
    <w:basedOn w:val="DefaultParagraphFont"/>
    <w:link w:val="4"/>
    <w:uiPriority w:val="99"/>
    <w:locked/>
    <w:rsid w:val="00A82943"/>
    <w:rPr>
      <w:rFonts w:ascii="Times New Roman" w:hAnsi="Times New Roman" w:cs="Times New Roman"/>
      <w:spacing w:val="10"/>
      <w:sz w:val="25"/>
      <w:szCs w:val="25"/>
      <w:shd w:val="clear" w:color="auto" w:fill="FFFFFF"/>
    </w:rPr>
  </w:style>
  <w:style w:type="paragraph" w:customStyle="1" w:styleId="4">
    <w:name w:val="Основной текст4"/>
    <w:basedOn w:val="Normal"/>
    <w:link w:val="a0"/>
    <w:uiPriority w:val="99"/>
    <w:rsid w:val="00A82943"/>
    <w:pPr>
      <w:widowControl/>
      <w:shd w:val="clear" w:color="auto" w:fill="FFFFFF"/>
      <w:autoSpaceDE/>
      <w:autoSpaceDN/>
      <w:adjustRightInd/>
      <w:spacing w:before="660" w:line="331" w:lineRule="exact"/>
      <w:ind w:hanging="180"/>
      <w:jc w:val="both"/>
    </w:pPr>
    <w:rPr>
      <w:rFonts w:ascii="Times New Roman" w:hAnsi="Times New Roman" w:cs="Times New Roman"/>
      <w:spacing w:val="10"/>
      <w:sz w:val="25"/>
      <w:szCs w:val="25"/>
      <w:lang w:eastAsia="en-US"/>
    </w:rPr>
  </w:style>
  <w:style w:type="character" w:customStyle="1" w:styleId="3">
    <w:name w:val="Заголовок №3_"/>
    <w:basedOn w:val="DefaultParagraphFont"/>
    <w:link w:val="30"/>
    <w:uiPriority w:val="99"/>
    <w:locked/>
    <w:rsid w:val="001C3081"/>
    <w:rPr>
      <w:rFonts w:ascii="Times New Roman" w:hAnsi="Times New Roman" w:cs="Times New Roman"/>
      <w:spacing w:val="10"/>
      <w:sz w:val="25"/>
      <w:szCs w:val="25"/>
      <w:shd w:val="clear" w:color="auto" w:fill="FFFFFF"/>
    </w:rPr>
  </w:style>
  <w:style w:type="character" w:customStyle="1" w:styleId="7">
    <w:name w:val="Основной текст (7)_"/>
    <w:basedOn w:val="DefaultParagraphFont"/>
    <w:link w:val="70"/>
    <w:uiPriority w:val="99"/>
    <w:locked/>
    <w:rsid w:val="001C3081"/>
    <w:rPr>
      <w:rFonts w:ascii="Times New Roman" w:hAnsi="Times New Roman" w:cs="Times New Roman"/>
      <w:spacing w:val="10"/>
      <w:sz w:val="19"/>
      <w:szCs w:val="19"/>
      <w:shd w:val="clear" w:color="auto" w:fill="FFFFFF"/>
    </w:rPr>
  </w:style>
  <w:style w:type="character" w:customStyle="1" w:styleId="7-1pt">
    <w:name w:val="Основной текст (7) + Интервал -1 pt"/>
    <w:basedOn w:val="7"/>
    <w:uiPriority w:val="99"/>
    <w:rsid w:val="001C3081"/>
    <w:rPr>
      <w:spacing w:val="-20"/>
    </w:rPr>
  </w:style>
  <w:style w:type="character" w:customStyle="1" w:styleId="a1">
    <w:name w:val="Подпись к таблице_"/>
    <w:basedOn w:val="DefaultParagraphFont"/>
    <w:uiPriority w:val="99"/>
    <w:rsid w:val="001C3081"/>
    <w:rPr>
      <w:rFonts w:ascii="Times New Roman" w:hAnsi="Times New Roman" w:cs="Times New Roman"/>
      <w:spacing w:val="10"/>
      <w:sz w:val="19"/>
      <w:szCs w:val="19"/>
    </w:rPr>
  </w:style>
  <w:style w:type="character" w:customStyle="1" w:styleId="a2">
    <w:name w:val="Подпись к таблице"/>
    <w:basedOn w:val="a1"/>
    <w:uiPriority w:val="99"/>
    <w:rsid w:val="001C3081"/>
    <w:rPr>
      <w:u w:val="single"/>
    </w:rPr>
  </w:style>
  <w:style w:type="character" w:customStyle="1" w:styleId="9">
    <w:name w:val="Основной текст (9)_"/>
    <w:basedOn w:val="DefaultParagraphFont"/>
    <w:link w:val="90"/>
    <w:uiPriority w:val="99"/>
    <w:locked/>
    <w:rsid w:val="001C3081"/>
    <w:rPr>
      <w:rFonts w:ascii="Franklin Gothic Medium" w:hAnsi="Franklin Gothic Medium" w:cs="Franklin Gothic Medium"/>
      <w:sz w:val="23"/>
      <w:szCs w:val="23"/>
      <w:shd w:val="clear" w:color="auto" w:fill="FFFFFF"/>
    </w:rPr>
  </w:style>
  <w:style w:type="character" w:customStyle="1" w:styleId="10">
    <w:name w:val="Основной текст (10)_"/>
    <w:basedOn w:val="DefaultParagraphFont"/>
    <w:link w:val="100"/>
    <w:uiPriority w:val="99"/>
    <w:locked/>
    <w:rsid w:val="001C3081"/>
    <w:rPr>
      <w:rFonts w:ascii="Franklin Gothic Medium" w:hAnsi="Franklin Gothic Medium" w:cs="Franklin Gothic Medium"/>
      <w:sz w:val="29"/>
      <w:szCs w:val="29"/>
      <w:shd w:val="clear" w:color="auto" w:fill="FFFFFF"/>
    </w:rPr>
  </w:style>
  <w:style w:type="character" w:customStyle="1" w:styleId="11">
    <w:name w:val="Основной текст (11)_"/>
    <w:basedOn w:val="DefaultParagraphFont"/>
    <w:link w:val="110"/>
    <w:uiPriority w:val="99"/>
    <w:locked/>
    <w:rsid w:val="001C3081"/>
    <w:rPr>
      <w:rFonts w:ascii="Lucida Sans Unicode" w:hAnsi="Lucida Sans Unicode" w:cs="Lucida Sans Unicode"/>
      <w:sz w:val="15"/>
      <w:szCs w:val="15"/>
      <w:shd w:val="clear" w:color="auto" w:fill="FFFFFF"/>
      <w:lang w:val="en-US"/>
    </w:rPr>
  </w:style>
  <w:style w:type="paragraph" w:customStyle="1" w:styleId="30">
    <w:name w:val="Заголовок №3"/>
    <w:basedOn w:val="Normal"/>
    <w:link w:val="3"/>
    <w:uiPriority w:val="99"/>
    <w:rsid w:val="001C3081"/>
    <w:pPr>
      <w:widowControl/>
      <w:shd w:val="clear" w:color="auto" w:fill="FFFFFF"/>
      <w:autoSpaceDE/>
      <w:autoSpaceDN/>
      <w:adjustRightInd/>
      <w:spacing w:after="660" w:line="336" w:lineRule="exact"/>
      <w:jc w:val="center"/>
      <w:outlineLvl w:val="2"/>
    </w:pPr>
    <w:rPr>
      <w:rFonts w:ascii="Times New Roman" w:hAnsi="Times New Roman" w:cs="Times New Roman"/>
      <w:spacing w:val="10"/>
      <w:sz w:val="25"/>
      <w:szCs w:val="25"/>
      <w:lang w:eastAsia="en-US"/>
    </w:rPr>
  </w:style>
  <w:style w:type="paragraph" w:customStyle="1" w:styleId="70">
    <w:name w:val="Основной текст (7)"/>
    <w:basedOn w:val="Normal"/>
    <w:link w:val="7"/>
    <w:uiPriority w:val="99"/>
    <w:rsid w:val="001C3081"/>
    <w:pPr>
      <w:widowControl/>
      <w:shd w:val="clear" w:color="auto" w:fill="FFFFFF"/>
      <w:autoSpaceDE/>
      <w:autoSpaceDN/>
      <w:adjustRightInd/>
      <w:spacing w:line="264" w:lineRule="exact"/>
    </w:pPr>
    <w:rPr>
      <w:rFonts w:ascii="Times New Roman" w:hAnsi="Times New Roman" w:cs="Times New Roman"/>
      <w:spacing w:val="10"/>
      <w:sz w:val="19"/>
      <w:szCs w:val="19"/>
      <w:lang w:eastAsia="en-US"/>
    </w:rPr>
  </w:style>
  <w:style w:type="paragraph" w:customStyle="1" w:styleId="90">
    <w:name w:val="Основной текст (9)"/>
    <w:basedOn w:val="Normal"/>
    <w:link w:val="9"/>
    <w:uiPriority w:val="99"/>
    <w:rsid w:val="001C3081"/>
    <w:pPr>
      <w:widowControl/>
      <w:shd w:val="clear" w:color="auto" w:fill="FFFFFF"/>
      <w:autoSpaceDE/>
      <w:autoSpaceDN/>
      <w:adjustRightInd/>
      <w:spacing w:line="240" w:lineRule="atLeast"/>
    </w:pPr>
    <w:rPr>
      <w:rFonts w:ascii="Franklin Gothic Medium" w:eastAsia="Calibri" w:hAnsi="Franklin Gothic Medium" w:cs="Franklin Gothic Medium"/>
      <w:sz w:val="23"/>
      <w:szCs w:val="23"/>
      <w:lang w:eastAsia="en-US"/>
    </w:rPr>
  </w:style>
  <w:style w:type="paragraph" w:customStyle="1" w:styleId="100">
    <w:name w:val="Основной текст (10)"/>
    <w:basedOn w:val="Normal"/>
    <w:link w:val="10"/>
    <w:uiPriority w:val="99"/>
    <w:rsid w:val="001C3081"/>
    <w:pPr>
      <w:widowControl/>
      <w:shd w:val="clear" w:color="auto" w:fill="FFFFFF"/>
      <w:autoSpaceDE/>
      <w:autoSpaceDN/>
      <w:adjustRightInd/>
      <w:spacing w:line="240" w:lineRule="atLeast"/>
    </w:pPr>
    <w:rPr>
      <w:rFonts w:ascii="Franklin Gothic Medium" w:eastAsia="Calibri" w:hAnsi="Franklin Gothic Medium" w:cs="Franklin Gothic Medium"/>
      <w:sz w:val="29"/>
      <w:szCs w:val="29"/>
      <w:lang w:eastAsia="en-US"/>
    </w:rPr>
  </w:style>
  <w:style w:type="paragraph" w:customStyle="1" w:styleId="110">
    <w:name w:val="Основной текст (11)"/>
    <w:basedOn w:val="Normal"/>
    <w:link w:val="11"/>
    <w:uiPriority w:val="99"/>
    <w:rsid w:val="001C3081"/>
    <w:pPr>
      <w:widowControl/>
      <w:shd w:val="clear" w:color="auto" w:fill="FFFFFF"/>
      <w:autoSpaceDE/>
      <w:autoSpaceDN/>
      <w:adjustRightInd/>
      <w:spacing w:line="240" w:lineRule="atLeast"/>
      <w:jc w:val="both"/>
    </w:pPr>
    <w:rPr>
      <w:rFonts w:ascii="Lucida Sans Unicode" w:eastAsia="Calibri" w:hAnsi="Lucida Sans Unicode" w:cs="Lucida Sans Unicode"/>
      <w:sz w:val="15"/>
      <w:szCs w:val="15"/>
      <w:lang w:val="en-US" w:eastAsia="en-US"/>
    </w:rPr>
  </w:style>
  <w:style w:type="table" w:styleId="TableGrid">
    <w:name w:val="Table Grid"/>
    <w:basedOn w:val="TableNormal"/>
    <w:uiPriority w:val="99"/>
    <w:rsid w:val="002F0A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D3B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3B25"/>
    <w:rPr>
      <w:rFonts w:ascii="Tahoma" w:hAnsi="Tahoma" w:cs="Tahoma"/>
      <w:sz w:val="16"/>
      <w:szCs w:val="16"/>
      <w:lang w:eastAsia="ru-RU"/>
    </w:rPr>
  </w:style>
  <w:style w:type="paragraph" w:styleId="Header">
    <w:name w:val="header"/>
    <w:basedOn w:val="Normal"/>
    <w:link w:val="HeaderChar"/>
    <w:uiPriority w:val="99"/>
    <w:rsid w:val="00F25BB9"/>
    <w:pPr>
      <w:tabs>
        <w:tab w:val="center" w:pos="4677"/>
        <w:tab w:val="right" w:pos="9355"/>
      </w:tabs>
    </w:pPr>
  </w:style>
  <w:style w:type="character" w:customStyle="1" w:styleId="HeaderChar">
    <w:name w:val="Header Char"/>
    <w:basedOn w:val="DefaultParagraphFont"/>
    <w:link w:val="Header"/>
    <w:uiPriority w:val="99"/>
    <w:locked/>
    <w:rsid w:val="00F25BB9"/>
    <w:rPr>
      <w:rFonts w:ascii="Arial" w:hAnsi="Arial" w:cs="Arial"/>
      <w:sz w:val="24"/>
      <w:szCs w:val="24"/>
      <w:lang w:eastAsia="ru-RU"/>
    </w:rPr>
  </w:style>
  <w:style w:type="paragraph" w:styleId="Footer">
    <w:name w:val="footer"/>
    <w:basedOn w:val="Normal"/>
    <w:link w:val="FooterChar"/>
    <w:uiPriority w:val="99"/>
    <w:rsid w:val="00F25BB9"/>
    <w:pPr>
      <w:tabs>
        <w:tab w:val="center" w:pos="4677"/>
        <w:tab w:val="right" w:pos="9355"/>
      </w:tabs>
    </w:pPr>
  </w:style>
  <w:style w:type="character" w:customStyle="1" w:styleId="FooterChar">
    <w:name w:val="Footer Char"/>
    <w:basedOn w:val="DefaultParagraphFont"/>
    <w:link w:val="Footer"/>
    <w:uiPriority w:val="99"/>
    <w:locked/>
    <w:rsid w:val="00F25BB9"/>
    <w:rPr>
      <w:rFonts w:ascii="Arial" w:hAnsi="Arial" w:cs="Arial"/>
      <w:sz w:val="24"/>
      <w:szCs w:val="24"/>
      <w:lang w:eastAsia="ru-RU"/>
    </w:rPr>
  </w:style>
  <w:style w:type="character" w:styleId="LineNumber">
    <w:name w:val="line number"/>
    <w:basedOn w:val="DefaultParagraphFont"/>
    <w:uiPriority w:val="99"/>
    <w:semiHidden/>
    <w:rsid w:val="00F25BB9"/>
    <w:rPr>
      <w:rFonts w:cs="Times New Roman"/>
    </w:rPr>
  </w:style>
  <w:style w:type="paragraph" w:customStyle="1" w:styleId="ConsPlusNormal">
    <w:name w:val="ConsPlusNormal"/>
    <w:uiPriority w:val="99"/>
    <w:rsid w:val="00347FB6"/>
    <w:pPr>
      <w:autoSpaceDE w:val="0"/>
      <w:autoSpaceDN w:val="0"/>
      <w:adjustRightInd w:val="0"/>
      <w:ind w:firstLine="720"/>
    </w:pPr>
    <w:rPr>
      <w:rFonts w:ascii="Arial" w:eastAsia="Times New Roman" w:hAnsi="Arial" w:cs="Arial"/>
      <w:sz w:val="20"/>
      <w:szCs w:val="20"/>
    </w:rPr>
  </w:style>
  <w:style w:type="paragraph" w:customStyle="1" w:styleId="12">
    <w:name w:val="Основной текст1"/>
    <w:basedOn w:val="Normal"/>
    <w:uiPriority w:val="99"/>
    <w:rsid w:val="00347FB6"/>
    <w:pPr>
      <w:widowControl/>
      <w:shd w:val="clear" w:color="auto" w:fill="FFFFFF"/>
      <w:autoSpaceDE/>
      <w:autoSpaceDN/>
      <w:adjustRightInd/>
      <w:spacing w:before="960" w:line="331" w:lineRule="exact"/>
      <w:jc w:val="both"/>
    </w:pPr>
    <w:rPr>
      <w:rFonts w:ascii="Times New Roman" w:hAnsi="Times New Roman" w:cs="Times New Roman"/>
      <w:spacing w:val="10"/>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8939803C73ED29C2926E9C427FE67E1D8E074937EC879A5EFA11E9BC1BA29E9FA0A95A7B752A903Y2k8L"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4427</TotalTime>
  <Pages>47</Pages>
  <Words>12119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demyanova_t</cp:lastModifiedBy>
  <cp:revision>1080</cp:revision>
  <cp:lastPrinted>2014-07-07T11:47:00Z</cp:lastPrinted>
  <dcterms:created xsi:type="dcterms:W3CDTF">2012-03-28T06:35:00Z</dcterms:created>
  <dcterms:modified xsi:type="dcterms:W3CDTF">2014-07-07T11:47:00Z</dcterms:modified>
</cp:coreProperties>
</file>