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20" w:rsidRDefault="00DE7020" w:rsidP="002625D6">
      <w:pPr>
        <w:widowControl/>
        <w:jc w:val="center"/>
        <w:rPr>
          <w:b/>
          <w:bCs/>
          <w:lang w:val="en-US"/>
        </w:rPr>
      </w:pPr>
      <w:bookmarkStart w:id="0" w:name="_GoBack"/>
      <w:bookmarkEnd w:id="0"/>
    </w:p>
    <w:p w:rsidR="00DE7020" w:rsidRPr="00955FCD" w:rsidRDefault="001C30ED" w:rsidP="0024149F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1.4pt;width:44.2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36324431" r:id="rId8"/>
        </w:object>
      </w:r>
    </w:p>
    <w:p w:rsidR="00AE6CB1" w:rsidRDefault="00AE6CB1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E6CB1" w:rsidRDefault="00AE6CB1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E6CB1" w:rsidRDefault="00AE6CB1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A264A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ИЗБИРАТЕЛЬНАЯ КОМИССИЯ</w:t>
      </w:r>
    </w:p>
    <w:p w:rsidR="00DE7020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БЕЛГОРОДСКОЙ ОБЛАСТИ</w:t>
      </w:r>
    </w:p>
    <w:p w:rsidR="00DE7020" w:rsidRPr="00955FCD" w:rsidRDefault="00DE7020" w:rsidP="002625D6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7020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DE7020" w:rsidRPr="00D94D5E" w:rsidRDefault="00DE7020" w:rsidP="002625D6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DE7020" w:rsidRPr="00D94D5E" w:rsidTr="00BD658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D94D5E" w:rsidRDefault="0024149F" w:rsidP="00025FE5">
            <w:pPr>
              <w:widowControl/>
              <w:rPr>
                <w:sz w:val="28"/>
                <w:szCs w:val="28"/>
              </w:rPr>
            </w:pPr>
            <w:r w:rsidRPr="00D94D5E">
              <w:rPr>
                <w:sz w:val="28"/>
                <w:szCs w:val="28"/>
              </w:rPr>
              <w:t>0</w:t>
            </w:r>
            <w:r w:rsidR="00D96513" w:rsidRPr="00D94D5E">
              <w:rPr>
                <w:sz w:val="28"/>
                <w:szCs w:val="28"/>
              </w:rPr>
              <w:t>5</w:t>
            </w:r>
            <w:r w:rsidR="00DE7020" w:rsidRPr="00D94D5E">
              <w:rPr>
                <w:sz w:val="28"/>
                <w:szCs w:val="28"/>
              </w:rPr>
              <w:t xml:space="preserve"> </w:t>
            </w:r>
            <w:r w:rsidRPr="00D94D5E">
              <w:rPr>
                <w:sz w:val="28"/>
                <w:szCs w:val="28"/>
              </w:rPr>
              <w:t>мая</w:t>
            </w:r>
            <w:r w:rsidR="00DE7020" w:rsidRPr="00D94D5E">
              <w:rPr>
                <w:sz w:val="28"/>
                <w:szCs w:val="28"/>
              </w:rPr>
              <w:t xml:space="preserve"> 20</w:t>
            </w:r>
            <w:r w:rsidRPr="00D94D5E">
              <w:rPr>
                <w:sz w:val="28"/>
                <w:szCs w:val="28"/>
              </w:rPr>
              <w:t>22</w:t>
            </w:r>
            <w:r w:rsidR="00DE7020" w:rsidRPr="00D94D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D94D5E" w:rsidRDefault="00DE7020" w:rsidP="002625D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D94D5E" w:rsidRDefault="00DE7020" w:rsidP="00BD6589">
            <w:pPr>
              <w:widowControl/>
              <w:jc w:val="right"/>
              <w:rPr>
                <w:sz w:val="28"/>
                <w:szCs w:val="28"/>
              </w:rPr>
            </w:pPr>
            <w:r w:rsidRPr="00D94D5E">
              <w:rPr>
                <w:sz w:val="28"/>
                <w:szCs w:val="28"/>
              </w:rPr>
              <w:t>№</w:t>
            </w:r>
            <w:r w:rsidR="00BA264A" w:rsidRPr="00D94D5E">
              <w:rPr>
                <w:sz w:val="28"/>
                <w:szCs w:val="28"/>
              </w:rPr>
              <w:t> </w:t>
            </w:r>
            <w:r w:rsidR="00CC1CB3" w:rsidRPr="00D94D5E">
              <w:rPr>
                <w:sz w:val="28"/>
                <w:szCs w:val="28"/>
              </w:rPr>
              <w:t>9</w:t>
            </w:r>
            <w:r w:rsidRPr="00D94D5E">
              <w:rPr>
                <w:sz w:val="28"/>
                <w:szCs w:val="28"/>
              </w:rPr>
              <w:t>/</w:t>
            </w:r>
            <w:r w:rsidR="00BD6589" w:rsidRPr="00D94D5E">
              <w:rPr>
                <w:sz w:val="28"/>
                <w:szCs w:val="28"/>
              </w:rPr>
              <w:t>117</w:t>
            </w:r>
            <w:r w:rsidR="00BA264A" w:rsidRPr="00D94D5E">
              <w:rPr>
                <w:sz w:val="28"/>
                <w:szCs w:val="28"/>
              </w:rPr>
              <w:t>-</w:t>
            </w:r>
            <w:r w:rsidR="0024149F" w:rsidRPr="00D94D5E">
              <w:rPr>
                <w:sz w:val="28"/>
                <w:szCs w:val="28"/>
              </w:rPr>
              <w:t>7</w:t>
            </w:r>
          </w:p>
        </w:tc>
      </w:tr>
    </w:tbl>
    <w:p w:rsidR="00052A3B" w:rsidRDefault="00052A3B" w:rsidP="000C23D2">
      <w:pPr>
        <w:pStyle w:val="BodyText21"/>
        <w:widowControl/>
        <w:tabs>
          <w:tab w:val="left" w:pos="4111"/>
          <w:tab w:val="left" w:pos="4536"/>
        </w:tabs>
        <w:ind w:right="-1"/>
      </w:pPr>
    </w:p>
    <w:p w:rsidR="00AE6CB1" w:rsidRPr="00D94D5E" w:rsidRDefault="00AE6CB1" w:rsidP="000C23D2">
      <w:pPr>
        <w:pStyle w:val="BodyText21"/>
        <w:widowControl/>
        <w:tabs>
          <w:tab w:val="left" w:pos="4111"/>
          <w:tab w:val="left" w:pos="4536"/>
        </w:tabs>
        <w:ind w:right="-1"/>
      </w:pPr>
      <w:r>
        <w:t>Белгород</w:t>
      </w:r>
    </w:p>
    <w:p w:rsidR="00DE7020" w:rsidRPr="00D94D5E" w:rsidRDefault="00A31DCE" w:rsidP="00D94D5E">
      <w:pPr>
        <w:pStyle w:val="BodyText21"/>
        <w:widowControl/>
        <w:tabs>
          <w:tab w:val="left" w:pos="4111"/>
          <w:tab w:val="left" w:pos="4536"/>
          <w:tab w:val="left" w:pos="5103"/>
          <w:tab w:val="left" w:pos="6237"/>
        </w:tabs>
        <w:ind w:right="4252"/>
        <w:rPr>
          <w:b/>
          <w:bCs/>
        </w:rPr>
      </w:pPr>
      <w:r w:rsidRPr="00D94D5E">
        <w:rPr>
          <w:b/>
          <w:bCs/>
        </w:rPr>
        <w:t>О возложении на Алексеевскую территориальную избирательную комиссию полномочий по подготовке и проведению выборов в органы местного самоуправления, местного референдума на территории Алексеевского городского округа</w:t>
      </w:r>
    </w:p>
    <w:p w:rsidR="00DE7020" w:rsidRPr="00D94D5E" w:rsidRDefault="00DE7020" w:rsidP="002625D6">
      <w:pPr>
        <w:widowControl/>
        <w:jc w:val="both"/>
        <w:rPr>
          <w:sz w:val="28"/>
          <w:szCs w:val="28"/>
        </w:rPr>
      </w:pPr>
    </w:p>
    <w:p w:rsidR="00DE7020" w:rsidRPr="00D94D5E" w:rsidRDefault="00BA264A" w:rsidP="00D94D5E">
      <w:pPr>
        <w:pStyle w:val="BodyText21"/>
        <w:widowControl/>
        <w:spacing w:line="288" w:lineRule="auto"/>
        <w:ind w:firstLine="709"/>
      </w:pPr>
      <w:r w:rsidRPr="00D94D5E">
        <w:t xml:space="preserve">Руководствуясь пунктом </w:t>
      </w:r>
      <w:r w:rsidR="00A31DCE" w:rsidRPr="00D94D5E">
        <w:t>9</w:t>
      </w:r>
      <w:r w:rsidRPr="00D94D5E">
        <w:t xml:space="preserve"> статьи </w:t>
      </w:r>
      <w:r w:rsidR="00A31DCE" w:rsidRPr="00D94D5E">
        <w:t>9</w:t>
      </w:r>
      <w:r w:rsidRPr="00D94D5E">
        <w:t xml:space="preserve"> Федерального закона </w:t>
      </w:r>
      <w:r w:rsidR="00A31DCE" w:rsidRPr="00D94D5E">
        <w:t>от 14 марта 2022 года № 60-ФЗ «О внесении изменений в отдельные законодательные акты Российской Федерации»</w:t>
      </w:r>
      <w:r w:rsidR="00DE7020" w:rsidRPr="00D94D5E">
        <w:t xml:space="preserve"> Избирательная комиссия Белгородской области </w:t>
      </w:r>
      <w:r w:rsidR="00DE7020" w:rsidRPr="00D94D5E">
        <w:rPr>
          <w:b/>
        </w:rPr>
        <w:t>постановляет</w:t>
      </w:r>
      <w:r w:rsidR="00DE7020" w:rsidRPr="00D94D5E">
        <w:t>:</w:t>
      </w:r>
    </w:p>
    <w:p w:rsidR="0007707F" w:rsidRPr="00D94D5E" w:rsidRDefault="00DE7020" w:rsidP="00D94D5E">
      <w:pPr>
        <w:pStyle w:val="BodyText21"/>
        <w:widowControl/>
        <w:spacing w:line="288" w:lineRule="auto"/>
        <w:ind w:firstLine="709"/>
      </w:pPr>
      <w:r w:rsidRPr="00D94D5E">
        <w:t xml:space="preserve">1. Возложить </w:t>
      </w:r>
      <w:r w:rsidR="00A06644" w:rsidRPr="00D94D5E">
        <w:t xml:space="preserve">на Алексеевскую территориальную избирательную комиссию </w:t>
      </w:r>
      <w:r w:rsidR="00D94D5E" w:rsidRPr="00D94D5E">
        <w:t xml:space="preserve">установленные Федеральным законом от 12 июня 2002 года </w:t>
      </w:r>
      <w:r w:rsidR="00D94D5E">
        <w:t xml:space="preserve"> № </w:t>
      </w:r>
      <w:r w:rsidR="00D94D5E" w:rsidRPr="00D94D5E">
        <w:t xml:space="preserve">67-ФЗ «Об основных гарантиях избирательных прав и права на участие в референдуме граждан Российской Федерации», законом Белгородской области от 1 апреля 2005 года № 182 «Избирательный кодекс Белгородской области» </w:t>
      </w:r>
      <w:r w:rsidR="00A06644" w:rsidRPr="00D94D5E">
        <w:t>полномочия по подготовке и проведению выборов в органы местного самоуправления, местного референдума на территории Алексеевск</w:t>
      </w:r>
      <w:r w:rsidR="00CD5A08" w:rsidRPr="00D94D5E">
        <w:t>ого</w:t>
      </w:r>
      <w:r w:rsidR="00A06644" w:rsidRPr="00D94D5E">
        <w:t xml:space="preserve"> городско</w:t>
      </w:r>
      <w:r w:rsidR="00CD5A08" w:rsidRPr="00D94D5E">
        <w:t>го</w:t>
      </w:r>
      <w:r w:rsidR="00A06644" w:rsidRPr="00D94D5E">
        <w:t xml:space="preserve"> округ</w:t>
      </w:r>
      <w:r w:rsidR="00CD5A08" w:rsidRPr="00D94D5E">
        <w:t>а</w:t>
      </w:r>
      <w:r w:rsidR="00A06644" w:rsidRPr="00D94D5E">
        <w:t xml:space="preserve"> Белгородской области</w:t>
      </w:r>
      <w:r w:rsidR="00D94D5E" w:rsidRPr="00D94D5E">
        <w:t xml:space="preserve"> в полном объеме</w:t>
      </w:r>
      <w:r w:rsidR="00A06644" w:rsidRPr="00D94D5E">
        <w:t>.</w:t>
      </w:r>
    </w:p>
    <w:p w:rsidR="0084254C" w:rsidRPr="00D94D5E" w:rsidRDefault="0084254C" w:rsidP="00D94D5E">
      <w:pPr>
        <w:pStyle w:val="ad"/>
        <w:widowControl/>
        <w:spacing w:after="0" w:line="288" w:lineRule="auto"/>
        <w:rPr>
          <w:szCs w:val="28"/>
        </w:rPr>
      </w:pPr>
      <w:r w:rsidRPr="00D94D5E">
        <w:rPr>
          <w:szCs w:val="28"/>
        </w:rPr>
        <w:t xml:space="preserve">2. Направить настоящее постановление в </w:t>
      </w:r>
      <w:r w:rsidR="001A5254" w:rsidRPr="00D94D5E">
        <w:rPr>
          <w:szCs w:val="28"/>
        </w:rPr>
        <w:t>Совет депутатов</w:t>
      </w:r>
      <w:r w:rsidRPr="00D94D5E">
        <w:rPr>
          <w:szCs w:val="28"/>
        </w:rPr>
        <w:t xml:space="preserve"> </w:t>
      </w:r>
      <w:r w:rsidR="001A5254" w:rsidRPr="00D94D5E">
        <w:rPr>
          <w:szCs w:val="28"/>
        </w:rPr>
        <w:t>Алексеевского городского округа</w:t>
      </w:r>
      <w:r w:rsidRPr="00D94D5E">
        <w:rPr>
          <w:szCs w:val="28"/>
        </w:rPr>
        <w:t xml:space="preserve">, администрацию </w:t>
      </w:r>
      <w:r w:rsidR="001A5254" w:rsidRPr="00D94D5E">
        <w:rPr>
          <w:szCs w:val="28"/>
        </w:rPr>
        <w:t>Алексеевского городского округа</w:t>
      </w:r>
      <w:r w:rsidRPr="00D94D5E">
        <w:rPr>
          <w:szCs w:val="28"/>
        </w:rPr>
        <w:t xml:space="preserve">, </w:t>
      </w:r>
      <w:r w:rsidR="001A5254" w:rsidRPr="00D94D5E">
        <w:rPr>
          <w:szCs w:val="28"/>
        </w:rPr>
        <w:t xml:space="preserve">Алексеевскую </w:t>
      </w:r>
      <w:r w:rsidRPr="00D94D5E">
        <w:rPr>
          <w:szCs w:val="28"/>
        </w:rPr>
        <w:t>территориальную избирательную комиссию.</w:t>
      </w:r>
    </w:p>
    <w:p w:rsidR="0084254C" w:rsidRPr="00D94D5E" w:rsidRDefault="0084254C" w:rsidP="00D94D5E">
      <w:pPr>
        <w:pStyle w:val="ad"/>
        <w:widowControl/>
        <w:spacing w:after="0" w:line="288" w:lineRule="auto"/>
        <w:rPr>
          <w:szCs w:val="28"/>
        </w:rPr>
      </w:pPr>
      <w:r w:rsidRPr="00D94D5E">
        <w:rPr>
          <w:szCs w:val="28"/>
        </w:rPr>
        <w:t xml:space="preserve">3. Опубликовать настоящее постановление в издании «Вестник Избирательной комиссии Белгородской области», разместить на официальном сайте Избирательной комиссии Белгородской области в </w:t>
      </w:r>
      <w:r w:rsidRPr="00D94D5E">
        <w:rPr>
          <w:szCs w:val="28"/>
        </w:rPr>
        <w:lastRenderedPageBreak/>
        <w:t>информационно-телекоммуникационной сети «Интернет» и направить для опубликования в газеты «Белгородские известия» и «</w:t>
      </w:r>
      <w:r w:rsidR="00ED20C3" w:rsidRPr="00D94D5E">
        <w:rPr>
          <w:szCs w:val="28"/>
        </w:rPr>
        <w:t>Заря</w:t>
      </w:r>
      <w:r w:rsidRPr="00D94D5E">
        <w:rPr>
          <w:szCs w:val="28"/>
        </w:rPr>
        <w:t>».</w:t>
      </w:r>
    </w:p>
    <w:p w:rsidR="0084254C" w:rsidRPr="00D94D5E" w:rsidRDefault="0084254C" w:rsidP="00D94D5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94D5E">
        <w:rPr>
          <w:sz w:val="28"/>
          <w:szCs w:val="28"/>
        </w:rPr>
        <w:t>4. Контроль за выполнением настоящего постановления возложить на секретаря Избирательной комиссии Белгородской области Д.А. Козлова.</w:t>
      </w:r>
    </w:p>
    <w:p w:rsidR="0024149F" w:rsidRDefault="0024149F" w:rsidP="002625D6">
      <w:pPr>
        <w:pStyle w:val="-145"/>
        <w:widowControl/>
        <w:spacing w:line="240" w:lineRule="auto"/>
      </w:pPr>
    </w:p>
    <w:p w:rsidR="00D94D5E" w:rsidRPr="00D94D5E" w:rsidRDefault="00D94D5E" w:rsidP="002625D6">
      <w:pPr>
        <w:pStyle w:val="-145"/>
        <w:widowControl/>
        <w:spacing w:line="240" w:lineRule="auto"/>
      </w:pPr>
    </w:p>
    <w:p w:rsidR="0024149F" w:rsidRPr="00D94D5E" w:rsidRDefault="0024149F" w:rsidP="002625D6">
      <w:pPr>
        <w:pStyle w:val="-145"/>
        <w:widowControl/>
        <w:spacing w:line="240" w:lineRule="auto"/>
      </w:pP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354"/>
        <w:gridCol w:w="2319"/>
      </w:tblGrid>
      <w:tr w:rsidR="0024149F" w:rsidRPr="00D94D5E" w:rsidTr="00A32EC1">
        <w:trPr>
          <w:trHeight w:val="920"/>
          <w:jc w:val="center"/>
        </w:trPr>
        <w:tc>
          <w:tcPr>
            <w:tcW w:w="3580" w:type="dxa"/>
            <w:vAlign w:val="bottom"/>
          </w:tcPr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Председатель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Избирательной комиссии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24149F" w:rsidRPr="00D94D5E" w:rsidRDefault="0024149F" w:rsidP="00A3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D94D5E" w:rsidRDefault="0024149F" w:rsidP="00A32EC1">
            <w:pPr>
              <w:jc w:val="right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24149F" w:rsidRPr="00D94D5E" w:rsidTr="00A32EC1">
        <w:trPr>
          <w:trHeight w:val="65"/>
          <w:jc w:val="center"/>
        </w:trPr>
        <w:tc>
          <w:tcPr>
            <w:tcW w:w="3580" w:type="dxa"/>
            <w:vAlign w:val="bottom"/>
          </w:tcPr>
          <w:p w:rsidR="0024149F" w:rsidRPr="00D94D5E" w:rsidRDefault="0024149F" w:rsidP="00A3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24149F" w:rsidRPr="00D94D5E" w:rsidRDefault="0024149F" w:rsidP="00A32EC1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D94D5E" w:rsidRDefault="0024149F" w:rsidP="00A32EC1">
            <w:pPr>
              <w:jc w:val="right"/>
              <w:rPr>
                <w:sz w:val="28"/>
                <w:szCs w:val="28"/>
              </w:rPr>
            </w:pPr>
          </w:p>
        </w:tc>
      </w:tr>
      <w:tr w:rsidR="0024149F" w:rsidRPr="00D94D5E" w:rsidTr="00A32EC1">
        <w:trPr>
          <w:trHeight w:val="962"/>
          <w:jc w:val="center"/>
        </w:trPr>
        <w:tc>
          <w:tcPr>
            <w:tcW w:w="3580" w:type="dxa"/>
            <w:vAlign w:val="bottom"/>
          </w:tcPr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Секретарь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Избирательной комиссии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24149F" w:rsidRPr="00D94D5E" w:rsidRDefault="0024149F" w:rsidP="00A3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D94D5E" w:rsidRDefault="0024149F" w:rsidP="00A32EC1">
            <w:pPr>
              <w:jc w:val="right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DE7020" w:rsidRPr="00D94D5E" w:rsidRDefault="00DE7020" w:rsidP="0024149F">
      <w:pPr>
        <w:pStyle w:val="-145"/>
        <w:widowControl/>
        <w:spacing w:line="240" w:lineRule="auto"/>
      </w:pPr>
    </w:p>
    <w:sectPr w:rsidR="00DE7020" w:rsidRPr="00D94D5E" w:rsidSect="00D9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B2" w:rsidRDefault="00CF39B2">
      <w:r>
        <w:separator/>
      </w:r>
    </w:p>
  </w:endnote>
  <w:endnote w:type="continuationSeparator" w:id="0">
    <w:p w:rsidR="00CF39B2" w:rsidRDefault="00CF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B2" w:rsidRDefault="00CF39B2">
      <w:r>
        <w:separator/>
      </w:r>
    </w:p>
  </w:footnote>
  <w:footnote w:type="continuationSeparator" w:id="0">
    <w:p w:rsidR="00CF39B2" w:rsidRDefault="00CF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C" w:rsidRDefault="00C85B7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C" w:rsidRDefault="00C85B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B5F2029"/>
    <w:multiLevelType w:val="singleLevel"/>
    <w:tmpl w:val="947A73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27"/>
    <w:rsid w:val="0001078E"/>
    <w:rsid w:val="00016982"/>
    <w:rsid w:val="00025FE5"/>
    <w:rsid w:val="0004092F"/>
    <w:rsid w:val="00052A3B"/>
    <w:rsid w:val="0007707F"/>
    <w:rsid w:val="000C23D2"/>
    <w:rsid w:val="00130693"/>
    <w:rsid w:val="001306E1"/>
    <w:rsid w:val="0017114D"/>
    <w:rsid w:val="0017395A"/>
    <w:rsid w:val="001A5254"/>
    <w:rsid w:val="001B11DA"/>
    <w:rsid w:val="001C30ED"/>
    <w:rsid w:val="001D0C68"/>
    <w:rsid w:val="002006EC"/>
    <w:rsid w:val="0021288E"/>
    <w:rsid w:val="0024149F"/>
    <w:rsid w:val="002625D6"/>
    <w:rsid w:val="00293429"/>
    <w:rsid w:val="002D0A61"/>
    <w:rsid w:val="00310DB5"/>
    <w:rsid w:val="003D54A1"/>
    <w:rsid w:val="003D5ABD"/>
    <w:rsid w:val="004249AE"/>
    <w:rsid w:val="004260F2"/>
    <w:rsid w:val="004712D9"/>
    <w:rsid w:val="004C05B5"/>
    <w:rsid w:val="005311C3"/>
    <w:rsid w:val="00541CA0"/>
    <w:rsid w:val="00551A02"/>
    <w:rsid w:val="00590B5E"/>
    <w:rsid w:val="00660205"/>
    <w:rsid w:val="00665167"/>
    <w:rsid w:val="006927B9"/>
    <w:rsid w:val="00783190"/>
    <w:rsid w:val="00815B27"/>
    <w:rsid w:val="00840285"/>
    <w:rsid w:val="0084254C"/>
    <w:rsid w:val="00867EDD"/>
    <w:rsid w:val="00882A1F"/>
    <w:rsid w:val="008F2548"/>
    <w:rsid w:val="00904B97"/>
    <w:rsid w:val="00955FCD"/>
    <w:rsid w:val="0096700A"/>
    <w:rsid w:val="009F1E95"/>
    <w:rsid w:val="00A06644"/>
    <w:rsid w:val="00A169D1"/>
    <w:rsid w:val="00A31DCE"/>
    <w:rsid w:val="00A32EC1"/>
    <w:rsid w:val="00A64AE5"/>
    <w:rsid w:val="00AE6CB1"/>
    <w:rsid w:val="00BA264A"/>
    <w:rsid w:val="00BD528D"/>
    <w:rsid w:val="00BD6589"/>
    <w:rsid w:val="00BE0487"/>
    <w:rsid w:val="00C24EE9"/>
    <w:rsid w:val="00C44F46"/>
    <w:rsid w:val="00C60334"/>
    <w:rsid w:val="00C711FF"/>
    <w:rsid w:val="00C85B7C"/>
    <w:rsid w:val="00CC1CB3"/>
    <w:rsid w:val="00CD5A08"/>
    <w:rsid w:val="00CF39B2"/>
    <w:rsid w:val="00D01DEA"/>
    <w:rsid w:val="00D523A9"/>
    <w:rsid w:val="00D60777"/>
    <w:rsid w:val="00D94D5E"/>
    <w:rsid w:val="00D96513"/>
    <w:rsid w:val="00DB42FE"/>
    <w:rsid w:val="00DC5D53"/>
    <w:rsid w:val="00DD713C"/>
    <w:rsid w:val="00DE7020"/>
    <w:rsid w:val="00DF1AED"/>
    <w:rsid w:val="00E12117"/>
    <w:rsid w:val="00E42D1C"/>
    <w:rsid w:val="00ED20C3"/>
    <w:rsid w:val="00F633EF"/>
    <w:rsid w:val="00FA7AF2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0B7A88C-0616-46E2-80AF-3EEF981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/>
      <w:sz w:val="20"/>
    </w:rPr>
  </w:style>
  <w:style w:type="character" w:styleId="a5">
    <w:name w:val="page number"/>
    <w:basedOn w:val="a0"/>
    <w:uiPriority w:val="99"/>
    <w:rPr>
      <w:sz w:val="20"/>
    </w:rPr>
  </w:style>
  <w:style w:type="paragraph" w:styleId="21">
    <w:name w:val="Body Text 2"/>
    <w:basedOn w:val="a"/>
    <w:link w:val="22"/>
    <w:uiPriority w:val="99"/>
    <w:pPr>
      <w:ind w:firstLine="567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/>
      <w:sz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/>
      <w:sz w:val="20"/>
    </w:rPr>
  </w:style>
  <w:style w:type="paragraph" w:styleId="a6">
    <w:name w:val="Body Text"/>
    <w:basedOn w:val="a"/>
    <w:link w:val="a7"/>
    <w:uiPriority w:val="99"/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/>
      <w:sz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uiPriority w:val="99"/>
    <w:pPr>
      <w:spacing w:after="120" w:line="360" w:lineRule="auto"/>
      <w:ind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/>
      <w:sz w:val="16"/>
    </w:rPr>
  </w:style>
  <w:style w:type="paragraph" w:customStyle="1" w:styleId="BodyText22">
    <w:name w:val="Body Text 22"/>
    <w:basedOn w:val="a"/>
    <w:pPr>
      <w:ind w:right="4535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8"/>
      <w:szCs w:val="28"/>
    </w:rPr>
  </w:style>
  <w:style w:type="paragraph" w:styleId="aa">
    <w:name w:val="caption"/>
    <w:basedOn w:val="a"/>
    <w:next w:val="a"/>
    <w:uiPriority w:val="99"/>
    <w:qFormat/>
    <w:pPr>
      <w:widowControl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-145">
    <w:name w:val="Т-14.5"/>
    <w:basedOn w:val="a"/>
    <w:uiPriority w:val="99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625D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25D6"/>
    <w:rPr>
      <w:rFonts w:ascii="Tahoma" w:hAnsi="Tahoma"/>
      <w:sz w:val="16"/>
    </w:rPr>
  </w:style>
  <w:style w:type="paragraph" w:customStyle="1" w:styleId="ad">
    <w:name w:val="Проектный"/>
    <w:basedOn w:val="a"/>
    <w:rsid w:val="0084254C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Maksim Zverechenko</cp:lastModifiedBy>
  <cp:revision>2</cp:revision>
  <cp:lastPrinted>2019-01-31T07:12:00Z</cp:lastPrinted>
  <dcterms:created xsi:type="dcterms:W3CDTF">2023-01-27T08:34:00Z</dcterms:created>
  <dcterms:modified xsi:type="dcterms:W3CDTF">2023-01-27T08:34:00Z</dcterms:modified>
</cp:coreProperties>
</file>