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Рейтинг муниципального образования за III квартала 2015 год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31939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311228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3319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261.4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Администрация муниципального района "Алексеевский район и город Алексеевка"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2022-08-31T16:45:18Z</dcterms:modified>
</cp:coreProperties>
</file>